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3EB" w:rsidRPr="00DD13EB" w:rsidRDefault="0019041D" w:rsidP="00DD13E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</w:pPr>
      <w:r>
        <w:rPr>
          <w:rFonts w:ascii="Helvetica" w:eastAsia="Times New Roman" w:hAnsi="Helvetica" w:cs="Times New Roman"/>
          <w:color w:val="333333"/>
          <w:sz w:val="34"/>
          <w:szCs w:val="34"/>
          <w:lang w:val="en-US" w:eastAsia="bg-BG"/>
        </w:rPr>
        <w:t xml:space="preserve"> </w:t>
      </w:r>
      <w:r w:rsidR="00DD13EB" w:rsidRPr="00DD13EB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 xml:space="preserve">Общинска избирателна комисия </w:t>
      </w:r>
      <w:r w:rsidR="008828E3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Грамада</w:t>
      </w:r>
    </w:p>
    <w:p w:rsidR="00DD13EB" w:rsidRPr="00DD13EB" w:rsidRDefault="007E218C" w:rsidP="00DD1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218C"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4919D1" w:rsidRPr="00423914" w:rsidRDefault="00DD13EB" w:rsidP="00DD13E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color w:val="333333"/>
          <w:sz w:val="34"/>
          <w:szCs w:val="34"/>
          <w:lang w:val="en-US" w:eastAsia="bg-BG"/>
        </w:rPr>
      </w:pPr>
      <w:r w:rsidRPr="00DD13EB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РЕШЕНИЕ</w:t>
      </w:r>
      <w:r w:rsidRPr="00DD13EB">
        <w:rPr>
          <w:rFonts w:ascii="Helvetica" w:eastAsia="Times New Roman" w:hAnsi="Helvetica" w:cs="Times New Roman"/>
          <w:color w:val="333333"/>
          <w:sz w:val="34"/>
          <w:lang w:eastAsia="bg-BG"/>
        </w:rPr>
        <w:t> </w:t>
      </w:r>
      <w:r w:rsidRPr="00DD13EB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br/>
        <w:t>№</w:t>
      </w:r>
      <w:r w:rsidR="00423914">
        <w:rPr>
          <w:rFonts w:ascii="Helvetica" w:eastAsia="Times New Roman" w:hAnsi="Helvetica" w:cs="Times New Roman"/>
          <w:color w:val="333333"/>
          <w:sz w:val="34"/>
          <w:szCs w:val="34"/>
          <w:lang w:val="en-US" w:eastAsia="bg-BG"/>
        </w:rPr>
        <w:t xml:space="preserve"> 33</w:t>
      </w:r>
    </w:p>
    <w:p w:rsidR="00DD13EB" w:rsidRPr="00DD13EB" w:rsidRDefault="00DD13EB" w:rsidP="00DD13E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</w:pPr>
      <w:r w:rsidRPr="00DD13EB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 xml:space="preserve"> </w:t>
      </w:r>
      <w:r w:rsidR="008828E3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Грамада</w:t>
      </w:r>
      <w:r w:rsidRPr="00DD13EB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, 1</w:t>
      </w:r>
      <w:r w:rsidR="008828E3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4</w:t>
      </w:r>
      <w:r w:rsidRPr="00DD13EB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.09.2015</w:t>
      </w:r>
    </w:p>
    <w:p w:rsidR="000474EB" w:rsidRDefault="00DD13EB" w:rsidP="00DD13EB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DD13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ОТНОСНО: Регистрация на местна коалиция „</w:t>
      </w:r>
      <w:r w:rsidR="008828E3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Бъдеще за Грамада</w:t>
      </w:r>
      <w:r w:rsidRPr="00DD13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” („Реформаторски блок”, „Народен съюз”, „Български Демократичен Център”</w:t>
      </w:r>
      <w:r w:rsidR="008828E3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, „Национално движение за стабилност и възход”</w:t>
      </w:r>
      <w:r w:rsidRPr="00DD13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) за участие в изборите за </w:t>
      </w:r>
      <w:r w:rsidR="009037E4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кмет на кметство с.Тошевци </w:t>
      </w:r>
      <w:r w:rsidRPr="00DD13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община </w:t>
      </w:r>
      <w:r w:rsidR="000474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Грамада </w:t>
      </w:r>
    </w:p>
    <w:p w:rsidR="00DD13EB" w:rsidRPr="00DD13EB" w:rsidRDefault="00DD13EB" w:rsidP="00DD13EB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DD13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на 25 октомври 2015 г.</w:t>
      </w:r>
    </w:p>
    <w:p w:rsidR="00DD13EB" w:rsidRPr="00DD13EB" w:rsidRDefault="00DD13EB" w:rsidP="00DD13EB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DD13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Постъпило е заявление от местна коалиция „</w:t>
      </w:r>
      <w:r w:rsidR="008828E3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Бъдеще за Грамада</w:t>
      </w:r>
      <w:r w:rsidRPr="00DD13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” („Реформаторски блок”, „Народен съюз”, „Български Демократичен Център”</w:t>
      </w:r>
      <w:r w:rsidR="008828E3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, Национално движение за стабилност и възход</w:t>
      </w:r>
      <w:r w:rsidRPr="00DD13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), подписано от </w:t>
      </w:r>
      <w:r w:rsidR="008828E3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Десислава Красимирова Тодорова</w:t>
      </w:r>
      <w:r w:rsidRPr="00DD13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, в качеството си на представител местна коалиция „</w:t>
      </w:r>
      <w:r w:rsidR="008828E3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Бъдеще за Грамада</w:t>
      </w:r>
      <w:r w:rsidRPr="00DD13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” („Реформаторски блок”, „Народен съюз”, „Български Демократичен Център”</w:t>
      </w:r>
      <w:r w:rsidR="008828E3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„Национално движение за стабилност и възход”</w:t>
      </w:r>
      <w:r w:rsidRPr="00DD13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), заведено под № </w:t>
      </w:r>
      <w:r w:rsidR="006A2C47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1</w:t>
      </w:r>
      <w:r w:rsidRPr="00DD13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на 1</w:t>
      </w:r>
      <w:r w:rsidR="006A2C47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4</w:t>
      </w:r>
      <w:r w:rsidRPr="00DD13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септември 2015 г. в регистъра на местните коалиции за участие в изборите за </w:t>
      </w:r>
      <w:r w:rsidR="009037E4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кмет на кметство с.Тошевци, </w:t>
      </w:r>
      <w:r w:rsidR="000474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</w:t>
      </w:r>
      <w:r w:rsidRPr="00DD13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община </w:t>
      </w:r>
      <w:r w:rsidR="000474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Грамада </w:t>
      </w:r>
      <w:r w:rsidRPr="00DD13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на 25 октомври 2015 г.</w:t>
      </w:r>
    </w:p>
    <w:p w:rsidR="006A2C47" w:rsidRDefault="00DD13EB" w:rsidP="00DD13EB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DD13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Към заявлението са приложени: Решение за създаване на коалиция между „Реформаторски блок”, „Народен съюз”, „Български Демократичен Център”</w:t>
      </w:r>
      <w:r w:rsidR="006A2C47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и „Национално движение за стабилност и възход”</w:t>
      </w:r>
      <w:r w:rsidRPr="00DD13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за участие в изборите за общински </w:t>
      </w:r>
      <w:proofErr w:type="spellStart"/>
      <w:r w:rsidRPr="00DD13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съветници</w:t>
      </w:r>
      <w:proofErr w:type="spellEnd"/>
      <w:r w:rsidRPr="00DD13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и кметове на 25 октомври 2015 г.; Образец от подпис на представляващия местната коалиция; Удостоверение за открита банкова сметка на името на „</w:t>
      </w:r>
      <w:r w:rsidR="006A2C47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Български демократичен център</w:t>
      </w:r>
      <w:r w:rsidRPr="00DD13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”; Пълномощно от 10.09.2015 г. от Найден Маринов </w:t>
      </w:r>
      <w:proofErr w:type="spellStart"/>
      <w:r w:rsidRPr="00DD13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Зеленогорски</w:t>
      </w:r>
      <w:proofErr w:type="spellEnd"/>
      <w:r w:rsidRPr="00DD13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, Борислав </w:t>
      </w:r>
      <w:proofErr w:type="spellStart"/>
      <w:r w:rsidRPr="00DD13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Райчов</w:t>
      </w:r>
      <w:proofErr w:type="spellEnd"/>
      <w:r w:rsidRPr="00DD13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Миланов, Билгин Реджебов Якубов и Пламен Величков Кръстев в полза на Момчил </w:t>
      </w:r>
      <w:proofErr w:type="spellStart"/>
      <w:r w:rsidRPr="00DD13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Викторов</w:t>
      </w:r>
      <w:proofErr w:type="spellEnd"/>
      <w:r w:rsidRPr="00DD13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Станков; пълномощно № 14 от 10.09.2015 г. от Николай Нанков Ненчев, Меглена </w:t>
      </w:r>
      <w:proofErr w:type="spellStart"/>
      <w:r w:rsidRPr="00DD13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Щилянова</w:t>
      </w:r>
      <w:proofErr w:type="spellEnd"/>
      <w:r w:rsidRPr="00DD13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Кунева, Радан Миленов Кънев, </w:t>
      </w:r>
      <w:proofErr w:type="spellStart"/>
      <w:r w:rsidRPr="00DD13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Корман</w:t>
      </w:r>
      <w:proofErr w:type="spellEnd"/>
      <w:r w:rsidRPr="00DD13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Якубов Исмаилов и Божидар </w:t>
      </w:r>
      <w:proofErr w:type="spellStart"/>
      <w:r w:rsidRPr="00DD13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Цецов</w:t>
      </w:r>
      <w:proofErr w:type="spellEnd"/>
      <w:r w:rsidRPr="00DD13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</w:t>
      </w:r>
      <w:proofErr w:type="spellStart"/>
      <w:r w:rsidRPr="00DD13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Лукарски</w:t>
      </w:r>
      <w:proofErr w:type="spellEnd"/>
      <w:r w:rsidRPr="00DD13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в полза на Найден Маринов </w:t>
      </w:r>
      <w:proofErr w:type="spellStart"/>
      <w:r w:rsidRPr="00DD13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Зеленогорски</w:t>
      </w:r>
      <w:proofErr w:type="spellEnd"/>
      <w:r w:rsidRPr="00DD13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, Борислав </w:t>
      </w:r>
      <w:proofErr w:type="spellStart"/>
      <w:r w:rsidRPr="00DD13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Райчов</w:t>
      </w:r>
      <w:proofErr w:type="spellEnd"/>
      <w:r w:rsidRPr="00DD13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Миланов, Билгин Реджебов Якубов и Пламен Величков Кръстев; Удостоверение № 2 от 09.09.2015 г. на ЦИК за регистрация на коалиция „Реформаторски блок”; Решение № 2039-МИ от 09.09.2015 г. на ЦИК; пълномощно от Красимира </w:t>
      </w:r>
      <w:proofErr w:type="spellStart"/>
      <w:r w:rsidRPr="00DD13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Арангелова</w:t>
      </w:r>
      <w:proofErr w:type="spellEnd"/>
      <w:r w:rsidRPr="00DD13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</w:t>
      </w:r>
      <w:proofErr w:type="spellStart"/>
      <w:r w:rsidRPr="00DD13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Ковачка</w:t>
      </w:r>
      <w:proofErr w:type="spellEnd"/>
      <w:r w:rsidRPr="00DD13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и Стефан Георгиев </w:t>
      </w:r>
      <w:proofErr w:type="spellStart"/>
      <w:r w:rsidRPr="00DD13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Кенов</w:t>
      </w:r>
      <w:proofErr w:type="spellEnd"/>
      <w:r w:rsidRPr="00DD13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в полза на Десислава Красимирова Тодорова; Удостоверение № 34 от 06.09.2015 г. на ЦИК за регистрация на партия „Български Демократичен Център”; Решение № 1931-МИ от 06.09.2015 г. на ЦИК; Удостоверение от 17.08.2015 г. по ф. д. № 10918/2007 на СГС; Пълномощно от Драгомир </w:t>
      </w:r>
      <w:proofErr w:type="spellStart"/>
      <w:r w:rsidRPr="00DD13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Желчев</w:t>
      </w:r>
      <w:proofErr w:type="spellEnd"/>
      <w:r w:rsidRPr="00DD13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Стефанов, Румен Маринов Йончев и Светлин Димитров Танчев в полза на </w:t>
      </w:r>
      <w:r w:rsidR="006A2C47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Васил Александров Василев</w:t>
      </w:r>
      <w:r w:rsidRPr="00DD13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; Удостоверение № 1 от 06.09.2015 г. на ЦИК за регистрация на коалиция „Народен съюз”; Решение № 1938-МИ от 06.09.2015 г. на ЦИК; </w:t>
      </w:r>
      <w:r w:rsidR="001C52D0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Удостоверение № 63/ 9 септември 2015 г. за регистрация на партия НАЦИОНАЛНО ДВИЖЕНИЕ ЗА СТАБИЛНОСТ И ВЪЗХОД , </w:t>
      </w:r>
      <w:r w:rsidR="001C52D0" w:rsidRPr="00DD13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Решение от 18.08.2015 г. за създаване и работа на коалиция от политически партии „Народен съюз” за участие в изборите за общински </w:t>
      </w:r>
      <w:proofErr w:type="spellStart"/>
      <w:r w:rsidR="001C52D0" w:rsidRPr="00DD13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съветници</w:t>
      </w:r>
      <w:proofErr w:type="spellEnd"/>
      <w:r w:rsidR="001C52D0" w:rsidRPr="00DD13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и кметове на 25 октомври 2015 г.</w:t>
      </w:r>
      <w:r w:rsidR="001C52D0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,, Пълномощно от Станимир Янков Илчев, Съби Давидов Събев и </w:t>
      </w:r>
      <w:proofErr w:type="spellStart"/>
      <w:r w:rsidR="001C52D0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Олимпи</w:t>
      </w:r>
      <w:proofErr w:type="spellEnd"/>
      <w:r w:rsidR="001C52D0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Стоянов </w:t>
      </w:r>
      <w:proofErr w:type="spellStart"/>
      <w:r w:rsidR="001C52D0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Кътев</w:t>
      </w:r>
      <w:proofErr w:type="spellEnd"/>
      <w:r w:rsidR="001C52D0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в полза на Мартин Николов Дончев</w:t>
      </w:r>
    </w:p>
    <w:p w:rsidR="000474EB" w:rsidRDefault="00DD13EB" w:rsidP="00DD13EB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DD13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lastRenderedPageBreak/>
        <w:t xml:space="preserve">Съгласно заявлението депозирано в ОИК – </w:t>
      </w:r>
      <w:r w:rsidR="001C52D0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Грамада</w:t>
      </w:r>
      <w:r w:rsidRPr="00DD13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, коалицията ще бъде изписвана на бюлетината за гласуване в изборите за </w:t>
      </w:r>
      <w:r w:rsidR="009037E4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кмет на кметство с.Тошевци, община Грамада</w:t>
      </w:r>
      <w:r w:rsidRPr="00DD13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на 25.10.2015 г.:</w:t>
      </w:r>
    </w:p>
    <w:p w:rsidR="001C52D0" w:rsidRDefault="00DD13EB" w:rsidP="000474EB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DD13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„</w:t>
      </w:r>
      <w:r w:rsidR="001C52D0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БЪДЕЩЕ ЗА ГРАМАДА</w:t>
      </w:r>
      <w:r w:rsidRPr="00DD13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”</w:t>
      </w:r>
    </w:p>
    <w:p w:rsidR="00DD13EB" w:rsidRPr="00DD13EB" w:rsidRDefault="00DD13EB" w:rsidP="00DD13EB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DD13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Налице са изискванията на чл. 148 от Изборния кодекс и Решение №1550-МИ от 27.08.2015 г. на ЦИК за регистрация на партии и коалиции в ОИК за участие в изборите за общински </w:t>
      </w:r>
      <w:proofErr w:type="spellStart"/>
      <w:r w:rsidRPr="00DD13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съветници</w:t>
      </w:r>
      <w:proofErr w:type="spellEnd"/>
      <w:r w:rsidRPr="00DD13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и за кметове на 25 октомври 2015 г.</w:t>
      </w:r>
    </w:p>
    <w:p w:rsidR="00DD13EB" w:rsidRPr="00DD13EB" w:rsidRDefault="00DD13EB" w:rsidP="00DD13EB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DD13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Предвид изложеното на основание чл. 87, ал. 1, т. 13 от Изборния кодекс, ОИК </w:t>
      </w:r>
      <w:r w:rsidR="001C52D0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- Грамада</w:t>
      </w:r>
    </w:p>
    <w:p w:rsidR="00DD13EB" w:rsidRPr="00DD13EB" w:rsidRDefault="00DD13EB" w:rsidP="00DD13EB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DD13EB">
        <w:rPr>
          <w:rFonts w:ascii="Helvetica" w:eastAsia="Times New Roman" w:hAnsi="Helvetica" w:cs="Times New Roman"/>
          <w:b/>
          <w:bCs/>
          <w:color w:val="333333"/>
          <w:sz w:val="21"/>
          <w:lang w:eastAsia="bg-BG"/>
        </w:rPr>
        <w:t>Р Е Ш И:</w:t>
      </w:r>
    </w:p>
    <w:p w:rsidR="00DD13EB" w:rsidRPr="00DD13EB" w:rsidRDefault="00DD13EB" w:rsidP="00DD13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DD13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РЕГИСТРИРА местна коалиция „</w:t>
      </w:r>
      <w:r w:rsidR="001C52D0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Бъдеще за Грамада</w:t>
      </w:r>
      <w:r w:rsidRPr="00DD13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” („Реформаторски блок”, „Народен съюз”, „Български Демократичен Център”</w:t>
      </w:r>
      <w:r w:rsidR="001C52D0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и „Национално движение за стабилност и възход”</w:t>
      </w:r>
      <w:r w:rsidRPr="00DD13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) за участие в изборите за </w:t>
      </w:r>
      <w:r w:rsidR="000474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общински съветници</w:t>
      </w:r>
      <w:r w:rsidRPr="00DD13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на община </w:t>
      </w:r>
      <w:r w:rsidR="001C52D0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Грамада</w:t>
      </w:r>
      <w:r w:rsidRPr="00DD13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на 25 октомври 2015 г.</w:t>
      </w:r>
    </w:p>
    <w:p w:rsidR="00DD13EB" w:rsidRPr="00DD13EB" w:rsidRDefault="00DD13EB" w:rsidP="00DD13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DD13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Местната коалиция да бъде изписвана на бюлетината за гласуване, както следва:</w:t>
      </w:r>
    </w:p>
    <w:p w:rsidR="00DD13EB" w:rsidRPr="00DD13EB" w:rsidRDefault="001C52D0" w:rsidP="00DD13EB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„БЪДЕЩЕ ЗА ГРАМАДА”</w:t>
      </w:r>
    </w:p>
    <w:p w:rsidR="00DD13EB" w:rsidRPr="00DD13EB" w:rsidRDefault="00DD13EB" w:rsidP="00DD13EB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DD13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 </w:t>
      </w:r>
    </w:p>
    <w:p w:rsidR="00DD13EB" w:rsidRPr="00DD13EB" w:rsidRDefault="00DD13EB" w:rsidP="00DD13EB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DD13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Решението е изготвено в два еднообразни екземпляра.</w:t>
      </w:r>
    </w:p>
    <w:p w:rsidR="00DD13EB" w:rsidRPr="00DD13EB" w:rsidRDefault="00DD13EB" w:rsidP="00DD13EB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DD13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Решението подлежи на обжалване в тридневен срок от обявяването му пред Централната избирателна комисия.</w:t>
      </w:r>
    </w:p>
    <w:p w:rsidR="001C52D0" w:rsidRDefault="00DD13EB" w:rsidP="00DD13EB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DD13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Председател:</w:t>
      </w:r>
    </w:p>
    <w:p w:rsidR="00DD13EB" w:rsidRPr="002F0FA1" w:rsidRDefault="00DD13EB" w:rsidP="00DD13EB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val="en-US" w:eastAsia="bg-BG"/>
        </w:rPr>
      </w:pPr>
      <w:r w:rsidRPr="00DD13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</w:t>
      </w:r>
      <w:r w:rsidR="002F0FA1">
        <w:rPr>
          <w:rFonts w:ascii="Helvetica" w:eastAsia="Times New Roman" w:hAnsi="Helvetica" w:cs="Times New Roman"/>
          <w:color w:val="333333"/>
          <w:sz w:val="21"/>
          <w:szCs w:val="21"/>
          <w:lang w:val="en-US" w:eastAsia="bg-BG"/>
        </w:rPr>
        <w:t>/</w:t>
      </w:r>
      <w:r w:rsidR="001C52D0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Александър Бояджийски</w:t>
      </w:r>
      <w:r w:rsidR="002F0FA1">
        <w:rPr>
          <w:rFonts w:ascii="Helvetica" w:eastAsia="Times New Roman" w:hAnsi="Helvetica" w:cs="Times New Roman"/>
          <w:color w:val="333333"/>
          <w:sz w:val="21"/>
          <w:szCs w:val="21"/>
          <w:lang w:val="en-US" w:eastAsia="bg-BG"/>
        </w:rPr>
        <w:t>/</w:t>
      </w:r>
    </w:p>
    <w:p w:rsidR="001C52D0" w:rsidRDefault="00DD13EB" w:rsidP="00DD13EB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DD13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Секретар:</w:t>
      </w:r>
    </w:p>
    <w:p w:rsidR="00DD13EB" w:rsidRPr="002F0FA1" w:rsidRDefault="002F0FA1" w:rsidP="00DD13EB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val="en-US" w:eastAsia="bg-BG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val="en-US" w:eastAsia="bg-BG"/>
        </w:rPr>
        <w:t>/</w:t>
      </w:r>
      <w:r w:rsidR="00DD13EB" w:rsidRPr="00DD13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</w:t>
      </w:r>
      <w:r w:rsidR="001C52D0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Асен Атанасов</w:t>
      </w:r>
      <w:r>
        <w:rPr>
          <w:rFonts w:ascii="Helvetica" w:eastAsia="Times New Roman" w:hAnsi="Helvetica" w:cs="Times New Roman"/>
          <w:color w:val="333333"/>
          <w:sz w:val="21"/>
          <w:szCs w:val="21"/>
          <w:lang w:val="en-US" w:eastAsia="bg-BG"/>
        </w:rPr>
        <w:t>/</w:t>
      </w:r>
    </w:p>
    <w:p w:rsidR="00DD13EB" w:rsidRPr="00DD13EB" w:rsidRDefault="00DD13EB" w:rsidP="00DD13EB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DD13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* Публикувано на 1</w:t>
      </w:r>
      <w:r w:rsidR="004919D1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4</w:t>
      </w:r>
      <w:r w:rsidRPr="00DD13E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.09.2015 в 16:49 часа</w:t>
      </w:r>
    </w:p>
    <w:p w:rsidR="00DA3FCD" w:rsidRDefault="00DA3FCD"/>
    <w:sectPr w:rsidR="00DA3FCD" w:rsidSect="00DA3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14B60"/>
    <w:multiLevelType w:val="multilevel"/>
    <w:tmpl w:val="F5DA6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DD13EB"/>
    <w:rsid w:val="000474EB"/>
    <w:rsid w:val="00073398"/>
    <w:rsid w:val="0019041D"/>
    <w:rsid w:val="001C52D0"/>
    <w:rsid w:val="002F0FA1"/>
    <w:rsid w:val="00423914"/>
    <w:rsid w:val="004919D1"/>
    <w:rsid w:val="005F1C30"/>
    <w:rsid w:val="006A2C47"/>
    <w:rsid w:val="00752D9C"/>
    <w:rsid w:val="007644B2"/>
    <w:rsid w:val="007E218C"/>
    <w:rsid w:val="008828E3"/>
    <w:rsid w:val="009037E4"/>
    <w:rsid w:val="009C068D"/>
    <w:rsid w:val="00BC06B7"/>
    <w:rsid w:val="00DA3FCD"/>
    <w:rsid w:val="00DD13EB"/>
    <w:rsid w:val="00E60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DD1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DD13EB"/>
  </w:style>
  <w:style w:type="paragraph" w:styleId="a3">
    <w:name w:val="Normal (Web)"/>
    <w:basedOn w:val="a"/>
    <w:uiPriority w:val="99"/>
    <w:semiHidden/>
    <w:unhideWhenUsed/>
    <w:rsid w:val="00DD1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DD13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7B7AF-EDFD-475A-8D68-6E017833F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Dezhurna</cp:lastModifiedBy>
  <cp:revision>2</cp:revision>
  <dcterms:created xsi:type="dcterms:W3CDTF">2015-09-14T13:00:00Z</dcterms:created>
  <dcterms:modified xsi:type="dcterms:W3CDTF">2015-09-14T13:00:00Z</dcterms:modified>
</cp:coreProperties>
</file>