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81" w:rsidRPr="002326FA" w:rsidRDefault="00D84981" w:rsidP="00D8498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ПРОТОКОЛ № </w:t>
      </w:r>
      <w:r>
        <w:rPr>
          <w:lang w:val="en-US"/>
        </w:rPr>
        <w:t>15</w:t>
      </w:r>
    </w:p>
    <w:p w:rsidR="00D84981" w:rsidRDefault="00D84981" w:rsidP="00D84981">
      <w:pPr>
        <w:rPr>
          <w:lang w:val="en-US"/>
        </w:rPr>
      </w:pPr>
    </w:p>
    <w:p w:rsidR="00D84981" w:rsidRDefault="00D84981" w:rsidP="00D84981">
      <w:pPr>
        <w:ind w:left="1416" w:firstLine="708"/>
        <w:rPr>
          <w:lang w:val="en-US"/>
        </w:rPr>
      </w:pPr>
      <w:r>
        <w:t xml:space="preserve">от заседание на ОИК-Грамада </w:t>
      </w:r>
    </w:p>
    <w:p w:rsidR="00D84981" w:rsidRPr="00235CA4" w:rsidRDefault="00D84981" w:rsidP="00D84981">
      <w:pPr>
        <w:ind w:left="1416" w:firstLine="708"/>
        <w:rPr>
          <w:lang w:val="en-US"/>
        </w:rPr>
      </w:pPr>
    </w:p>
    <w:p w:rsidR="00D84981" w:rsidRDefault="00D84981" w:rsidP="00D84981">
      <w:pPr>
        <w:ind w:firstLine="708"/>
      </w:pPr>
      <w:r>
        <w:t xml:space="preserve">Днес </w:t>
      </w:r>
      <w:r>
        <w:rPr>
          <w:lang w:val="en-US"/>
        </w:rPr>
        <w:t>14</w:t>
      </w:r>
      <w:r>
        <w:t>.</w:t>
      </w:r>
      <w:r>
        <w:rPr>
          <w:lang w:val="en-US"/>
        </w:rPr>
        <w:t>1</w:t>
      </w:r>
      <w:r>
        <w:t xml:space="preserve">0.2015г. в </w:t>
      </w:r>
      <w:r>
        <w:rPr>
          <w:lang w:val="en-US"/>
        </w:rPr>
        <w:t>11:00</w:t>
      </w:r>
      <w:r>
        <w:t xml:space="preserve"> часа се проведе заседание на ОИК гр.Грамада,</w:t>
      </w:r>
      <w:proofErr w:type="spellStart"/>
      <w:r>
        <w:t>обл</w:t>
      </w:r>
      <w:proofErr w:type="spellEnd"/>
      <w:r>
        <w:t>.Видин. На заседанието присъстваха всички членове.</w:t>
      </w:r>
    </w:p>
    <w:p w:rsidR="00D84981" w:rsidRDefault="00D84981" w:rsidP="00D84981">
      <w:r>
        <w:tab/>
        <w:t>Заседанието протече при следния дневен ред:</w:t>
      </w:r>
    </w:p>
    <w:p w:rsidR="00D84981" w:rsidRPr="00D84981" w:rsidRDefault="00D84981" w:rsidP="00D84981">
      <w:pPr>
        <w:ind w:firstLine="708"/>
        <w:jc w:val="both"/>
      </w:pPr>
      <w:r>
        <w:rPr>
          <w:rFonts w:ascii="Helvetica" w:hAnsi="Helvetica"/>
          <w:color w:val="333333"/>
          <w:sz w:val="21"/>
          <w:szCs w:val="21"/>
          <w:lang w:val="en-US"/>
        </w:rPr>
        <w:t>1.</w:t>
      </w:r>
      <w:r w:rsidRPr="001B5EC2">
        <w:t xml:space="preserve"> </w:t>
      </w:r>
      <w:r>
        <w:t xml:space="preserve">Провеждане на обучение на секционните избирателни комисии за изборите за общински </w:t>
      </w:r>
      <w:proofErr w:type="spellStart"/>
      <w:r>
        <w:t>съветници</w:t>
      </w:r>
      <w:proofErr w:type="spellEnd"/>
      <w:r>
        <w:t xml:space="preserve"> и за кметове</w:t>
      </w:r>
      <w:proofErr w:type="gramStart"/>
      <w:r>
        <w:t>,както</w:t>
      </w:r>
      <w:proofErr w:type="gramEnd"/>
      <w:r>
        <w:t xml:space="preserve"> и за национален </w:t>
      </w:r>
      <w:proofErr w:type="spellStart"/>
      <w:r>
        <w:t>рефендум</w:t>
      </w:r>
      <w:proofErr w:type="spellEnd"/>
      <w:r>
        <w:t xml:space="preserve"> на 25.10.2015г.</w:t>
      </w:r>
    </w:p>
    <w:p w:rsidR="00D84981" w:rsidRPr="00D84981" w:rsidRDefault="00D84981" w:rsidP="00FA4467">
      <w:pPr>
        <w:pStyle w:val="a3"/>
      </w:pPr>
      <w:r>
        <w:t>По точка едно от дневния ред</w:t>
      </w:r>
      <w:r w:rsidRPr="001A5AFA">
        <w:rPr>
          <w:lang w:val="en-US"/>
        </w:rPr>
        <w:t xml:space="preserve"> </w:t>
      </w:r>
      <w:r>
        <w:t xml:space="preserve">относно провеждане на обучение на секционните избирателни комисии за изборите за общински </w:t>
      </w:r>
      <w:proofErr w:type="spellStart"/>
      <w:r>
        <w:t>съветници</w:t>
      </w:r>
      <w:proofErr w:type="spellEnd"/>
      <w:r>
        <w:t xml:space="preserve"> и за кметове,както и за национален референдум на 25.10.2015г.Комисията разгледа документите и </w:t>
      </w:r>
    </w:p>
    <w:p w:rsidR="00D84981" w:rsidRPr="00EF7E96" w:rsidRDefault="00D84981" w:rsidP="00D84981">
      <w:pPr>
        <w:shd w:val="clear" w:color="auto" w:fill="FFFFFF"/>
        <w:spacing w:after="150" w:line="300" w:lineRule="atLeast"/>
        <w:rPr>
          <w:color w:val="333333"/>
        </w:rPr>
      </w:pPr>
      <w:r>
        <w:t xml:space="preserve"> </w:t>
      </w:r>
      <w:r>
        <w:rPr>
          <w:rFonts w:ascii="Helvetica" w:hAnsi="Helvetica"/>
          <w:color w:val="333333"/>
          <w:sz w:val="21"/>
          <w:szCs w:val="21"/>
        </w:rPr>
        <w:t>н</w:t>
      </w:r>
      <w:r w:rsidRPr="00C14D3A">
        <w:rPr>
          <w:rFonts w:ascii="Helvetica" w:hAnsi="Helvetica"/>
          <w:color w:val="333333"/>
          <w:sz w:val="21"/>
          <w:szCs w:val="21"/>
        </w:rPr>
        <w:t xml:space="preserve">а основание </w:t>
      </w:r>
      <w:r w:rsidR="00EF7E96" w:rsidRPr="00AF0E2E">
        <w:rPr>
          <w:color w:val="333333"/>
        </w:rPr>
        <w:t xml:space="preserve">На основание чл.87 ал.1, т. 1 и т. 4 от ИК, ОИК – </w:t>
      </w:r>
      <w:r w:rsidR="00EF7E96">
        <w:rPr>
          <w:color w:val="333333"/>
        </w:rPr>
        <w:t>Грамада</w:t>
      </w:r>
    </w:p>
    <w:p w:rsidR="00A1745C" w:rsidRPr="00AF0E2E" w:rsidRDefault="00A1745C" w:rsidP="00A1745C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AF0E2E">
        <w:rPr>
          <w:b/>
          <w:bCs/>
          <w:color w:val="333333"/>
        </w:rPr>
        <w:t>Р Е Ш И</w:t>
      </w:r>
      <w:r w:rsidRPr="00AF0E2E">
        <w:rPr>
          <w:color w:val="333333"/>
        </w:rPr>
        <w:t>:</w:t>
      </w:r>
    </w:p>
    <w:p w:rsidR="00A1745C" w:rsidRPr="00AF0E2E" w:rsidRDefault="00A1745C" w:rsidP="00A1745C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AF0E2E">
        <w:rPr>
          <w:color w:val="333333"/>
        </w:rPr>
        <w:t xml:space="preserve">Обучението на членовете на секционните избирателни комисии за изборите за общински </w:t>
      </w:r>
      <w:proofErr w:type="spellStart"/>
      <w:r w:rsidRPr="00AF0E2E">
        <w:rPr>
          <w:color w:val="333333"/>
        </w:rPr>
        <w:t>съветници</w:t>
      </w:r>
      <w:proofErr w:type="spellEnd"/>
      <w:r w:rsidRPr="00AF0E2E">
        <w:rPr>
          <w:color w:val="333333"/>
        </w:rPr>
        <w:t xml:space="preserve"> и за кметове, както и за национален референдум на 25 октомври 2015г.  за община </w:t>
      </w:r>
      <w:r>
        <w:rPr>
          <w:color w:val="333333"/>
        </w:rPr>
        <w:t>Грамада</w:t>
      </w:r>
      <w:r w:rsidRPr="00AF0E2E">
        <w:rPr>
          <w:color w:val="333333"/>
        </w:rPr>
        <w:t xml:space="preserve"> ще се проведе на 1</w:t>
      </w:r>
      <w:r>
        <w:rPr>
          <w:color w:val="333333"/>
          <w:lang w:val="en-US"/>
        </w:rPr>
        <w:t>7</w:t>
      </w:r>
      <w:r w:rsidRPr="00AF0E2E">
        <w:rPr>
          <w:color w:val="333333"/>
        </w:rPr>
        <w:t>.10.2015г.</w:t>
      </w:r>
      <w:r>
        <w:rPr>
          <w:color w:val="333333"/>
        </w:rPr>
        <w:t>от 10.00 часа</w:t>
      </w:r>
      <w:r w:rsidRPr="00AF0E2E">
        <w:rPr>
          <w:color w:val="333333"/>
        </w:rPr>
        <w:t xml:space="preserve"> в </w:t>
      </w:r>
      <w:proofErr w:type="spellStart"/>
      <w:r>
        <w:rPr>
          <w:color w:val="333333"/>
          <w:lang w:val="en-US"/>
        </w:rPr>
        <w:t>Клуба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на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пенсионера</w:t>
      </w:r>
      <w:proofErr w:type="spellEnd"/>
      <w:r>
        <w:rPr>
          <w:color w:val="333333"/>
          <w:lang w:val="en-US"/>
        </w:rPr>
        <w:t xml:space="preserve"> – </w:t>
      </w:r>
      <w:proofErr w:type="spellStart"/>
      <w:r>
        <w:rPr>
          <w:color w:val="333333"/>
          <w:lang w:val="en-US"/>
        </w:rPr>
        <w:t>гр</w:t>
      </w:r>
      <w:proofErr w:type="spellEnd"/>
      <w:r>
        <w:rPr>
          <w:color w:val="333333"/>
          <w:lang w:val="en-US"/>
        </w:rPr>
        <w:t>.</w:t>
      </w:r>
      <w:r>
        <w:rPr>
          <w:color w:val="333333"/>
        </w:rPr>
        <w:t>Грамада</w:t>
      </w:r>
    </w:p>
    <w:p w:rsidR="00A1745C" w:rsidRPr="00AF0E2E" w:rsidRDefault="00A1745C" w:rsidP="00A1745C">
      <w:pPr>
        <w:shd w:val="clear" w:color="auto" w:fill="FFFFFF"/>
        <w:spacing w:after="150" w:line="300" w:lineRule="atLeast"/>
        <w:rPr>
          <w:color w:val="333333"/>
        </w:rPr>
      </w:pPr>
      <w:r w:rsidRPr="00AF0E2E">
        <w:rPr>
          <w:color w:val="333333"/>
        </w:rPr>
        <w:t>Решението е изготвено в два еднообразни екземпляра.</w:t>
      </w:r>
    </w:p>
    <w:p w:rsidR="00A1745C" w:rsidRPr="00AF0E2E" w:rsidRDefault="00A1745C" w:rsidP="00A1745C">
      <w:pPr>
        <w:shd w:val="clear" w:color="auto" w:fill="FFFFFF"/>
        <w:spacing w:after="150" w:line="300" w:lineRule="atLeast"/>
        <w:rPr>
          <w:color w:val="333333"/>
        </w:rPr>
      </w:pPr>
      <w:r w:rsidRPr="00AF0E2E">
        <w:rPr>
          <w:color w:val="333333"/>
        </w:rPr>
        <w:t>                Решението подлежи на обжалване в тридневен срок от обявяването му пред Централната избирателна комисия.   </w:t>
      </w:r>
    </w:p>
    <w:p w:rsidR="00D84981" w:rsidRPr="00371B91" w:rsidRDefault="00D84981" w:rsidP="00D84981">
      <w:pPr>
        <w:shd w:val="clear" w:color="auto" w:fill="FFFFFF"/>
        <w:spacing w:after="150" w:line="300" w:lineRule="atLeast"/>
        <w:ind w:firstLine="708"/>
        <w:rPr>
          <w:color w:val="333333"/>
        </w:rPr>
      </w:pPr>
      <w:r>
        <w:rPr>
          <w:color w:val="333333"/>
        </w:rPr>
        <w:t>С това дневният ред на заседанието се изчерпа и председателят на комисията закри заседанието.</w:t>
      </w:r>
    </w:p>
    <w:p w:rsidR="00D84981" w:rsidRDefault="00D84981" w:rsidP="00D84981">
      <w:pPr>
        <w:ind w:firstLine="708"/>
      </w:pPr>
    </w:p>
    <w:p w:rsidR="00D84981" w:rsidRDefault="00D84981" w:rsidP="00D84981">
      <w:pPr>
        <w:ind w:left="4248" w:firstLine="708"/>
      </w:pPr>
    </w:p>
    <w:p w:rsidR="00D84981" w:rsidRDefault="00D84981" w:rsidP="00D84981">
      <w:pPr>
        <w:ind w:left="4248" w:firstLine="708"/>
      </w:pPr>
    </w:p>
    <w:p w:rsidR="00D84981" w:rsidRDefault="00D84981" w:rsidP="00D84981">
      <w:pPr>
        <w:ind w:left="4248" w:firstLine="708"/>
      </w:pPr>
      <w:r>
        <w:t>Председател:</w:t>
      </w:r>
    </w:p>
    <w:p w:rsidR="00D84981" w:rsidRDefault="00D84981" w:rsidP="00D84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/Александър Бояджийски/</w:t>
      </w:r>
    </w:p>
    <w:p w:rsidR="00D84981" w:rsidRDefault="00D84981" w:rsidP="00D84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D84981" w:rsidRDefault="00D84981" w:rsidP="00D84981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/Асен Атанасов/</w:t>
      </w:r>
    </w:p>
    <w:p w:rsidR="00D84981" w:rsidRDefault="00D84981" w:rsidP="00D84981"/>
    <w:p w:rsidR="00D84981" w:rsidRDefault="00D84981" w:rsidP="00D84981"/>
    <w:p w:rsidR="00D84981" w:rsidRDefault="00D84981" w:rsidP="00D84981"/>
    <w:p w:rsidR="00D84981" w:rsidRDefault="00D84981" w:rsidP="00D84981"/>
    <w:p w:rsidR="00D84981" w:rsidRDefault="00D84981" w:rsidP="00D84981"/>
    <w:p w:rsidR="008A61F4" w:rsidRPr="00D84981" w:rsidRDefault="008A61F4">
      <w:pPr>
        <w:rPr>
          <w:lang w:val="en-US"/>
        </w:rPr>
      </w:pPr>
    </w:p>
    <w:sectPr w:rsidR="008A61F4" w:rsidRPr="00D84981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25CA"/>
    <w:multiLevelType w:val="multilevel"/>
    <w:tmpl w:val="98CE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981"/>
    <w:rsid w:val="008A61F4"/>
    <w:rsid w:val="00A1745C"/>
    <w:rsid w:val="00D84981"/>
    <w:rsid w:val="00E60162"/>
    <w:rsid w:val="00EF7E96"/>
    <w:rsid w:val="00FA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5</cp:revision>
  <dcterms:created xsi:type="dcterms:W3CDTF">2015-10-14T06:48:00Z</dcterms:created>
  <dcterms:modified xsi:type="dcterms:W3CDTF">2015-10-14T07:04:00Z</dcterms:modified>
</cp:coreProperties>
</file>