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E" w:rsidRDefault="00317E1E" w:rsidP="00317E1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ПРОТОКОЛ № </w:t>
      </w:r>
      <w:r>
        <w:rPr>
          <w:lang w:val="en-US"/>
        </w:rPr>
        <w:t>12</w:t>
      </w:r>
    </w:p>
    <w:p w:rsidR="00317E1E" w:rsidRDefault="00317E1E" w:rsidP="00317E1E">
      <w:pPr>
        <w:rPr>
          <w:lang w:val="en-US"/>
        </w:rPr>
      </w:pPr>
    </w:p>
    <w:p w:rsidR="00317E1E" w:rsidRDefault="00317E1E" w:rsidP="00317E1E">
      <w:pPr>
        <w:ind w:left="1416" w:firstLine="708"/>
        <w:rPr>
          <w:lang w:val="en-US"/>
        </w:rPr>
      </w:pPr>
      <w:r>
        <w:t xml:space="preserve">от заседание на ОИК-Грамада </w:t>
      </w:r>
    </w:p>
    <w:p w:rsidR="00317E1E" w:rsidRPr="00235CA4" w:rsidRDefault="00317E1E" w:rsidP="00317E1E">
      <w:pPr>
        <w:ind w:left="1416" w:firstLine="708"/>
        <w:rPr>
          <w:lang w:val="en-US"/>
        </w:rPr>
      </w:pPr>
    </w:p>
    <w:p w:rsidR="00317E1E" w:rsidRDefault="00317E1E" w:rsidP="00317E1E">
      <w:pPr>
        <w:ind w:firstLine="708"/>
      </w:pPr>
      <w:r>
        <w:t xml:space="preserve">Днес </w:t>
      </w:r>
      <w:r>
        <w:rPr>
          <w:lang w:val="en-US"/>
        </w:rPr>
        <w:t>05</w:t>
      </w:r>
      <w:r>
        <w:t>.</w:t>
      </w:r>
      <w:r>
        <w:rPr>
          <w:lang w:val="en-US"/>
        </w:rPr>
        <w:t>1</w:t>
      </w:r>
      <w:r>
        <w:t xml:space="preserve">0.2015г. в </w:t>
      </w:r>
      <w:r>
        <w:rPr>
          <w:lang w:val="en-US"/>
        </w:rPr>
        <w:t>16:00</w:t>
      </w:r>
      <w:r>
        <w:t xml:space="preserve"> часа се проведе заседание на ОИК гр.Грамада,</w:t>
      </w:r>
      <w:proofErr w:type="spellStart"/>
      <w:r>
        <w:t>обл</w:t>
      </w:r>
      <w:proofErr w:type="spellEnd"/>
      <w:r>
        <w:t>.Видин. На заседанието присъстваха всички членове.</w:t>
      </w:r>
    </w:p>
    <w:p w:rsidR="00317E1E" w:rsidRDefault="00317E1E" w:rsidP="00317E1E">
      <w:r>
        <w:tab/>
        <w:t>Заседанието протече при следния дневен ред:</w:t>
      </w:r>
    </w:p>
    <w:p w:rsidR="00317E1E" w:rsidRPr="00317E1E" w:rsidRDefault="00317E1E" w:rsidP="00317E1E">
      <w:pPr>
        <w:ind w:firstLine="708"/>
        <w:jc w:val="both"/>
      </w:pPr>
      <w:r>
        <w:rPr>
          <w:rFonts w:ascii="Helvetica" w:hAnsi="Helvetica"/>
          <w:color w:val="333333"/>
          <w:sz w:val="21"/>
          <w:szCs w:val="21"/>
          <w:lang w:val="en-US"/>
        </w:rPr>
        <w:t>1.</w:t>
      </w:r>
      <w:r w:rsidRPr="001B5EC2">
        <w:t xml:space="preserve"> </w:t>
      </w:r>
      <w:r>
        <w:rPr>
          <w:rFonts w:ascii="Helvetica" w:hAnsi="Helvetica"/>
          <w:color w:val="333333"/>
          <w:sz w:val="21"/>
          <w:szCs w:val="21"/>
        </w:rPr>
        <w:t>Промяна в състав на СИК.</w:t>
      </w:r>
    </w:p>
    <w:p w:rsidR="00317E1E" w:rsidRPr="00800914" w:rsidRDefault="00317E1E" w:rsidP="00317E1E">
      <w:pPr>
        <w:spacing w:before="100" w:beforeAutospacing="1" w:after="100" w:afterAutospacing="1"/>
        <w:ind w:firstLine="708"/>
      </w:pPr>
      <w:r>
        <w:t>По точка едно от дневния ред</w:t>
      </w:r>
      <w:r w:rsidRPr="001A5AFA">
        <w:rPr>
          <w:lang w:val="en-US"/>
        </w:rPr>
        <w:t xml:space="preserve"> </w:t>
      </w:r>
      <w:r>
        <w:t>относно промяна в състав на СИК</w:t>
      </w:r>
      <w:r w:rsidRPr="001B5EC2">
        <w:t>.</w:t>
      </w:r>
      <w:r>
        <w:t>Комисията разгледа документите и</w:t>
      </w:r>
      <w:r w:rsidR="008C7321">
        <w:t xml:space="preserve"> </w:t>
      </w:r>
      <w:r w:rsidR="008C7321" w:rsidRPr="00781E05">
        <w:rPr>
          <w:color w:val="333333"/>
        </w:rPr>
        <w:t xml:space="preserve">основание чл. 87 ал. 1, т. 5 и т. 6 от Изборния кодекс, ОИК - </w:t>
      </w:r>
      <w:r>
        <w:t>реши:</w:t>
      </w:r>
    </w:p>
    <w:p w:rsidR="005467BD" w:rsidRPr="00781E05" w:rsidRDefault="005467BD" w:rsidP="005467BD">
      <w:pPr>
        <w:shd w:val="clear" w:color="auto" w:fill="FFFFFF"/>
        <w:spacing w:after="150" w:line="300" w:lineRule="atLeast"/>
        <w:ind w:firstLine="708"/>
        <w:rPr>
          <w:color w:val="333333"/>
        </w:rPr>
      </w:pPr>
      <w:r w:rsidRPr="00781E05">
        <w:rPr>
          <w:color w:val="333333"/>
        </w:rPr>
        <w:t>ДОПУСКА да се извърши замяна в състава на СИК № </w:t>
      </w:r>
      <w:r>
        <w:rPr>
          <w:bCs/>
          <w:color w:val="333333"/>
        </w:rPr>
        <w:t>051500</w:t>
      </w:r>
      <w:r w:rsidRPr="00781E05">
        <w:rPr>
          <w:bCs/>
          <w:color w:val="333333"/>
        </w:rPr>
        <w:t>2</w:t>
      </w:r>
      <w:r w:rsidRPr="00781E05">
        <w:rPr>
          <w:color w:val="333333"/>
        </w:rPr>
        <w:t> – гр.Грамада, общ.Грамада, както следва:</w:t>
      </w:r>
    </w:p>
    <w:p w:rsidR="005467BD" w:rsidRPr="00781E05" w:rsidRDefault="005467BD" w:rsidP="005467BD">
      <w:pPr>
        <w:ind w:firstLine="708"/>
      </w:pPr>
      <w:r w:rsidRPr="00781E05">
        <w:rPr>
          <w:color w:val="333333"/>
        </w:rPr>
        <w:t xml:space="preserve">ОСВОБОЖДАВА </w:t>
      </w:r>
      <w:proofErr w:type="spellStart"/>
      <w:r w:rsidRPr="00781E05">
        <w:rPr>
          <w:color w:val="333333"/>
        </w:rPr>
        <w:t>Васа</w:t>
      </w:r>
      <w:proofErr w:type="spellEnd"/>
      <w:r w:rsidRPr="00781E05">
        <w:rPr>
          <w:color w:val="333333"/>
        </w:rPr>
        <w:t xml:space="preserve"> Борисова Цветкова като секретар на СИК № </w:t>
      </w:r>
      <w:r>
        <w:rPr>
          <w:bCs/>
          <w:color w:val="333333"/>
        </w:rPr>
        <w:t>051500</w:t>
      </w:r>
      <w:r w:rsidRPr="00781E05">
        <w:rPr>
          <w:bCs/>
          <w:color w:val="333333"/>
        </w:rPr>
        <w:t>2</w:t>
      </w:r>
      <w:r w:rsidRPr="00781E05">
        <w:rPr>
          <w:color w:val="333333"/>
        </w:rPr>
        <w:t xml:space="preserve">  - гр. Грамада, общ.Грамада и АНУЛИРА издаденото й Удостоверение </w:t>
      </w:r>
      <w:r w:rsidRPr="00781E05">
        <w:t>№ 10/26.09.2015 г.</w:t>
      </w:r>
    </w:p>
    <w:p w:rsidR="005467BD" w:rsidRPr="00781E05" w:rsidRDefault="005467BD" w:rsidP="005467BD">
      <w:pPr>
        <w:shd w:val="clear" w:color="auto" w:fill="FFFFFF"/>
        <w:spacing w:after="150" w:line="300" w:lineRule="atLeast"/>
        <w:ind w:firstLine="708"/>
        <w:rPr>
          <w:color w:val="333333"/>
        </w:rPr>
      </w:pPr>
      <w:r w:rsidRPr="00781E05">
        <w:rPr>
          <w:color w:val="333333"/>
        </w:rPr>
        <w:t>НАЗНАЧАВА на нейно място Мими Иванова Петкова като секретар на СИК № </w:t>
      </w:r>
      <w:r>
        <w:rPr>
          <w:bCs/>
          <w:color w:val="333333"/>
        </w:rPr>
        <w:t>051500</w:t>
      </w:r>
      <w:r w:rsidRPr="00781E05">
        <w:rPr>
          <w:bCs/>
          <w:color w:val="333333"/>
        </w:rPr>
        <w:t>2</w:t>
      </w:r>
      <w:r w:rsidRPr="00781E05">
        <w:rPr>
          <w:color w:val="333333"/>
        </w:rPr>
        <w:t>  - гр. Грамада, общ.Грамада.</w:t>
      </w:r>
    </w:p>
    <w:p w:rsidR="005467BD" w:rsidRPr="00781E05" w:rsidRDefault="005467BD" w:rsidP="005467BD">
      <w:pPr>
        <w:shd w:val="clear" w:color="auto" w:fill="FFFFFF"/>
        <w:spacing w:after="150" w:line="300" w:lineRule="atLeast"/>
        <w:ind w:firstLine="708"/>
        <w:rPr>
          <w:color w:val="333333"/>
        </w:rPr>
      </w:pPr>
      <w:r w:rsidRPr="00781E05">
        <w:rPr>
          <w:color w:val="333333"/>
        </w:rPr>
        <w:t>На новоназначения член да се издаде Удостоверение със същия номер и буква "А". </w:t>
      </w:r>
    </w:p>
    <w:p w:rsidR="005467BD" w:rsidRPr="00781E05" w:rsidRDefault="005467BD" w:rsidP="005467BD">
      <w:pPr>
        <w:shd w:val="clear" w:color="auto" w:fill="FFFFFF"/>
        <w:spacing w:after="150" w:line="300" w:lineRule="atLeast"/>
        <w:ind w:firstLine="708"/>
        <w:rPr>
          <w:color w:val="333333"/>
        </w:rPr>
      </w:pPr>
      <w:r w:rsidRPr="00781E05">
        <w:rPr>
          <w:color w:val="333333"/>
        </w:rPr>
        <w:t>Решението е изготвено в два еднообразни екземпляра.</w:t>
      </w:r>
    </w:p>
    <w:p w:rsidR="005467BD" w:rsidRPr="00781E05" w:rsidRDefault="005467BD" w:rsidP="005467BD">
      <w:pPr>
        <w:shd w:val="clear" w:color="auto" w:fill="FFFFFF"/>
        <w:spacing w:after="150" w:line="300" w:lineRule="atLeast"/>
        <w:ind w:firstLine="708"/>
        <w:rPr>
          <w:color w:val="333333"/>
        </w:rPr>
      </w:pPr>
      <w:r w:rsidRPr="00781E05">
        <w:rPr>
          <w:color w:val="333333"/>
        </w:rPr>
        <w:t>Решението подлежи на обжалване в три дневен срок пред Централната избирателна комисия.</w:t>
      </w:r>
    </w:p>
    <w:p w:rsidR="00317E1E" w:rsidRDefault="00317E1E" w:rsidP="00317E1E">
      <w:pPr>
        <w:ind w:firstLine="708"/>
      </w:pPr>
    </w:p>
    <w:p w:rsidR="00317E1E" w:rsidRDefault="00317E1E" w:rsidP="00317E1E">
      <w:pPr>
        <w:ind w:left="4248" w:firstLine="708"/>
      </w:pPr>
    </w:p>
    <w:p w:rsidR="00317E1E" w:rsidRDefault="00317E1E" w:rsidP="00317E1E">
      <w:pPr>
        <w:ind w:left="4248" w:firstLine="708"/>
      </w:pPr>
    </w:p>
    <w:p w:rsidR="00317E1E" w:rsidRDefault="00317E1E" w:rsidP="00317E1E">
      <w:pPr>
        <w:ind w:left="4248" w:firstLine="708"/>
      </w:pPr>
      <w:r>
        <w:t>Председател:</w:t>
      </w:r>
    </w:p>
    <w:p w:rsidR="00317E1E" w:rsidRDefault="00317E1E" w:rsidP="00317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/Александър Бояджийски/</w:t>
      </w:r>
    </w:p>
    <w:p w:rsidR="00317E1E" w:rsidRDefault="005467BD" w:rsidP="00317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</w:t>
      </w:r>
      <w:r w:rsidR="00317E1E">
        <w:t>:</w:t>
      </w:r>
    </w:p>
    <w:p w:rsidR="00317E1E" w:rsidRDefault="005467BD" w:rsidP="00317E1E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/Асен Атанасов</w:t>
      </w:r>
      <w:r w:rsidR="00317E1E">
        <w:t>/</w:t>
      </w:r>
    </w:p>
    <w:p w:rsidR="00317E1E" w:rsidRDefault="00317E1E" w:rsidP="00317E1E"/>
    <w:p w:rsidR="00317E1E" w:rsidRDefault="00317E1E" w:rsidP="00317E1E"/>
    <w:p w:rsidR="00317E1E" w:rsidRDefault="00317E1E" w:rsidP="00317E1E"/>
    <w:p w:rsidR="00317E1E" w:rsidRDefault="00317E1E" w:rsidP="00317E1E"/>
    <w:p w:rsidR="00317E1E" w:rsidRDefault="00317E1E" w:rsidP="00317E1E"/>
    <w:p w:rsidR="00317E1E" w:rsidRDefault="00317E1E" w:rsidP="00317E1E"/>
    <w:p w:rsidR="00317E1E" w:rsidRDefault="00317E1E" w:rsidP="00317E1E"/>
    <w:p w:rsidR="001013BB" w:rsidRDefault="001013BB"/>
    <w:sectPr w:rsidR="001013BB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DF8"/>
    <w:multiLevelType w:val="multilevel"/>
    <w:tmpl w:val="DF7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E1E"/>
    <w:rsid w:val="001013BB"/>
    <w:rsid w:val="00317E1E"/>
    <w:rsid w:val="005467BD"/>
    <w:rsid w:val="00551D8F"/>
    <w:rsid w:val="008C7321"/>
    <w:rsid w:val="009A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6</cp:revision>
  <dcterms:created xsi:type="dcterms:W3CDTF">2015-10-06T07:00:00Z</dcterms:created>
  <dcterms:modified xsi:type="dcterms:W3CDTF">2015-10-06T07:10:00Z</dcterms:modified>
</cp:coreProperties>
</file>