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62" w:rsidRDefault="00C90FB1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ОБЩИНСКА ИЗБИРАТЕЛНА КОМИСИЯ ГРАМАДА</w:t>
      </w:r>
    </w:p>
    <w:p w:rsidR="009B2B62" w:rsidRPr="002D6EE9" w:rsidRDefault="009B2B62">
      <w:pPr>
        <w:pBdr>
          <w:bottom w:val="single" w:sz="4" w:space="1" w:color="000000"/>
        </w:pBdr>
        <w:jc w:val="both"/>
        <w:rPr>
          <w:rFonts w:ascii="Verdana" w:eastAsia="Verdana" w:hAnsi="Verdana" w:cs="Verdana"/>
          <w:sz w:val="20"/>
          <w:szCs w:val="20"/>
        </w:rPr>
      </w:pPr>
    </w:p>
    <w:p w:rsidR="009B2B62" w:rsidRPr="002D6EE9" w:rsidRDefault="00BA189D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sdt>
        <w:sdtPr>
          <w:rPr>
            <w:rFonts w:ascii="Verdana" w:hAnsi="Verdana"/>
          </w:rPr>
          <w:tag w:val="goog_rdk_0"/>
          <w:id w:val="1471009460"/>
        </w:sdtPr>
        <w:sdtEndPr/>
        <w:sdtContent>
          <w:r w:rsidR="004B4C50">
            <w:rPr>
              <w:rFonts w:ascii="Verdana" w:eastAsia="Arial" w:hAnsi="Verdana" w:cs="Arial"/>
              <w:b/>
              <w:color w:val="000000"/>
              <w:sz w:val="20"/>
              <w:szCs w:val="20"/>
            </w:rPr>
            <w:t>Протокол  №</w:t>
          </w:r>
          <w:r w:rsidR="006E3169">
            <w:rPr>
              <w:rFonts w:ascii="Verdana" w:eastAsia="Arial" w:hAnsi="Verdana" w:cs="Arial"/>
              <w:b/>
              <w:color w:val="000000"/>
              <w:sz w:val="20"/>
              <w:szCs w:val="20"/>
            </w:rPr>
            <w:t>7</w:t>
          </w:r>
        </w:sdtContent>
      </w:sdt>
    </w:p>
    <w:p w:rsidR="009B2B62" w:rsidRDefault="00C90FB1">
      <w:pPr>
        <w:spacing w:after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На проведено  заседание на Общинската избирателна комисия в община Грамада, на </w:t>
      </w:r>
      <w:r w:rsidR="004D4C55">
        <w:rPr>
          <w:rFonts w:ascii="Verdana" w:eastAsia="Verdana" w:hAnsi="Verdana" w:cs="Verdana"/>
          <w:b/>
          <w:color w:val="000000"/>
          <w:sz w:val="20"/>
          <w:szCs w:val="20"/>
        </w:rPr>
        <w:t>30.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09.2023 г. от 1</w:t>
      </w:r>
      <w:r w:rsidR="006E3169">
        <w:rPr>
          <w:rFonts w:ascii="Verdana" w:eastAsia="Verdana" w:hAnsi="Verdana" w:cs="Verdana"/>
          <w:b/>
          <w:color w:val="000000"/>
          <w:sz w:val="20"/>
          <w:szCs w:val="20"/>
        </w:rPr>
        <w:t>7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:</w:t>
      </w:r>
      <w:r w:rsidR="006E3169">
        <w:rPr>
          <w:rFonts w:ascii="Verdana" w:eastAsia="Verdana" w:hAnsi="Verdana" w:cs="Verdana"/>
          <w:b/>
          <w:color w:val="000000"/>
          <w:sz w:val="20"/>
          <w:szCs w:val="20"/>
        </w:rPr>
        <w:t>3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0 часа</w:t>
      </w:r>
    </w:p>
    <w:p w:rsidR="009B2B62" w:rsidRDefault="009B2B62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4B4C50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Днес, </w:t>
      </w:r>
      <w:r w:rsidR="004D4C55">
        <w:rPr>
          <w:rFonts w:ascii="Verdana" w:eastAsia="Verdana" w:hAnsi="Verdana" w:cs="Verdana"/>
          <w:sz w:val="20"/>
          <w:szCs w:val="20"/>
        </w:rPr>
        <w:t>30</w:t>
      </w:r>
      <w:r w:rsidR="00C90FB1">
        <w:rPr>
          <w:rFonts w:ascii="Verdana" w:eastAsia="Verdana" w:hAnsi="Verdana" w:cs="Verdana"/>
          <w:sz w:val="20"/>
          <w:szCs w:val="20"/>
        </w:rPr>
        <w:t>.09.2023 г. в гр. Грамада, пл. “Мико Нинов“ 1, се проведе заседание на Общинската избирателна комисия в община Грамада. Заседанието се откри в 17:00 часа от председателя на комисията Беше извършена поименна проверка, в следствие на която се установи, че присъстват 1</w:t>
      </w:r>
      <w:r w:rsidR="006E3169">
        <w:rPr>
          <w:rFonts w:ascii="Verdana" w:eastAsia="Verdana" w:hAnsi="Verdana" w:cs="Verdana"/>
          <w:sz w:val="20"/>
          <w:szCs w:val="20"/>
        </w:rPr>
        <w:t>1</w:t>
      </w:r>
      <w:r w:rsidR="00C90FB1">
        <w:rPr>
          <w:rFonts w:ascii="Verdana" w:eastAsia="Verdana" w:hAnsi="Verdana" w:cs="Verdana"/>
          <w:sz w:val="20"/>
          <w:szCs w:val="20"/>
        </w:rPr>
        <w:t xml:space="preserve"> члена и има необходимия  кворум, за да се проведе заседанието.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Председателят на Общинска избирателна комисия Грамада прочете и подложи на гласуване дневния ред на заседанието: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Поименно гласуване на присъствалите: </w:t>
      </w:r>
    </w:p>
    <w:tbl>
      <w:tblPr>
        <w:tblStyle w:val="4"/>
        <w:tblW w:w="738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4962"/>
        <w:gridCol w:w="1788"/>
      </w:tblGrid>
      <w:tr w:rsidR="009B2B62">
        <w:trPr>
          <w:trHeight w:val="710"/>
        </w:trPr>
        <w:tc>
          <w:tcPr>
            <w:tcW w:w="630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before="240"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Иван Владимиров Иванов-председател</w:t>
            </w:r>
          </w:p>
        </w:tc>
        <w:tc>
          <w:tcPr>
            <w:tcW w:w="1788" w:type="dxa"/>
          </w:tcPr>
          <w:p w:rsidR="009B2B62" w:rsidRDefault="009B2B6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Виктория Велкова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Целкова-зам.председател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9B2B62" w:rsidRPr="009D0B2B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Данаил Борисов Дичев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9B2B62" w:rsidRDefault="00C90FB1" w:rsidP="00CB31B2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Мартина Огнянова Георгиева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6E3169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Пепиев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Илиев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1788" w:type="dxa"/>
          </w:tcPr>
          <w:p w:rsidR="009B2B62" w:rsidRDefault="009D0B2B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 xml:space="preserve">Антоанета Николаева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Бижева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-секретар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Ваня Ангелова Андреева-член</w:t>
            </w:r>
          </w:p>
        </w:tc>
        <w:tc>
          <w:tcPr>
            <w:tcW w:w="1788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Наташа Александрова Тошева-член</w:t>
            </w:r>
          </w:p>
        </w:tc>
        <w:tc>
          <w:tcPr>
            <w:tcW w:w="1788" w:type="dxa"/>
          </w:tcPr>
          <w:p w:rsidR="009B2B62" w:rsidRDefault="004B4C50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Пепа Георгиева Ангелова-член</w:t>
            </w:r>
          </w:p>
        </w:tc>
        <w:tc>
          <w:tcPr>
            <w:tcW w:w="1788" w:type="dxa"/>
          </w:tcPr>
          <w:p w:rsidR="009B2B62" w:rsidRDefault="00E925E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Петко Владимиров Миков-член</w:t>
            </w:r>
          </w:p>
        </w:tc>
        <w:tc>
          <w:tcPr>
            <w:tcW w:w="1788" w:type="dxa"/>
          </w:tcPr>
          <w:p w:rsidR="009B2B62" w:rsidRDefault="00877736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  <w:tr w:rsidR="009B2B62">
        <w:tc>
          <w:tcPr>
            <w:tcW w:w="630" w:type="dxa"/>
          </w:tcPr>
          <w:p w:rsidR="009B2B62" w:rsidRDefault="00C90FB1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9B2B62" w:rsidRDefault="00C90FB1">
            <w:pPr>
              <w:shd w:val="clear" w:color="auto" w:fill="FFFFFF"/>
              <w:spacing w:line="360" w:lineRule="auto"/>
              <w:jc w:val="both"/>
              <w:rPr>
                <w:rFonts w:ascii="Verdana" w:eastAsia="Verdana" w:hAnsi="Verdana" w:cs="Verdana"/>
                <w:color w:val="33333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33333"/>
                <w:sz w:val="20"/>
                <w:szCs w:val="20"/>
              </w:rPr>
              <w:t>Преслава Рачева Тодорова-член</w:t>
            </w:r>
          </w:p>
        </w:tc>
        <w:tc>
          <w:tcPr>
            <w:tcW w:w="1788" w:type="dxa"/>
          </w:tcPr>
          <w:p w:rsidR="009B2B62" w:rsidRDefault="00393068">
            <w:pPr>
              <w:spacing w:line="36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Присъства</w:t>
            </w:r>
          </w:p>
        </w:tc>
      </w:tr>
    </w:tbl>
    <w:p w:rsidR="009B2B62" w:rsidRDefault="009B2B62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</w:p>
    <w:p w:rsidR="009B2B62" w:rsidRDefault="00C90FB1">
      <w:pPr>
        <w:spacing w:after="0" w:line="360" w:lineRule="auto"/>
        <w:ind w:right="48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В резултат на гласуването с единодушие на присъстващите </w:t>
      </w:r>
      <w:r w:rsidR="00877736">
        <w:rPr>
          <w:rFonts w:ascii="Verdana" w:eastAsia="Verdana" w:hAnsi="Verdana" w:cs="Verdana"/>
          <w:sz w:val="20"/>
          <w:szCs w:val="20"/>
        </w:rPr>
        <w:t>с 1</w:t>
      </w:r>
      <w:r w:rsidR="006E3169">
        <w:rPr>
          <w:rFonts w:ascii="Verdana" w:eastAsia="Verdana" w:hAnsi="Verdana" w:cs="Verdana"/>
          <w:sz w:val="20"/>
          <w:szCs w:val="20"/>
        </w:rPr>
        <w:t>1</w:t>
      </w:r>
      <w:r w:rsidRPr="00F54628">
        <w:rPr>
          <w:rFonts w:ascii="Verdana" w:eastAsia="Verdana" w:hAnsi="Verdana" w:cs="Verdana"/>
          <w:sz w:val="20"/>
          <w:szCs w:val="20"/>
        </w:rPr>
        <w:t xml:space="preserve"> гласа „ЗА“</w:t>
      </w:r>
      <w:r>
        <w:rPr>
          <w:rFonts w:ascii="Verdana" w:eastAsia="Verdana" w:hAnsi="Verdana" w:cs="Verdana"/>
          <w:sz w:val="20"/>
          <w:szCs w:val="20"/>
        </w:rPr>
        <w:t xml:space="preserve"> и на основание чл. 87, ал. 1, т. 1 от Изборния кодекс Общинска избирателна комисия  в община Грамада прие така предложения дневен ред.</w:t>
      </w:r>
    </w:p>
    <w:p w:rsidR="009B2B62" w:rsidRDefault="009B2B62">
      <w:pPr>
        <w:spacing w:after="0" w:line="360" w:lineRule="auto"/>
        <w:ind w:right="485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4D4C55" w:rsidRPr="00C2066C" w:rsidRDefault="00C90FB1" w:rsidP="004D4C55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ind w:left="0"/>
        <w:jc w:val="both"/>
        <w:rPr>
          <w:rFonts w:ascii="Verdana" w:hAnsi="Verdana"/>
          <w:sz w:val="20"/>
          <w:szCs w:val="20"/>
        </w:rPr>
      </w:pPr>
      <w:bookmarkStart w:id="1" w:name="_heading=h.3znysh7" w:colFirst="0" w:colLast="0"/>
      <w:bookmarkEnd w:id="1"/>
      <w:proofErr w:type="spellStart"/>
      <w:r w:rsidRPr="00C2066C">
        <w:rPr>
          <w:rFonts w:ascii="Verdana" w:eastAsia="Verdana" w:hAnsi="Verdana" w:cs="Verdana"/>
          <w:b/>
          <w:sz w:val="20"/>
          <w:szCs w:val="20"/>
        </w:rPr>
        <w:t>По</w:t>
      </w:r>
      <w:proofErr w:type="spellEnd"/>
      <w:r w:rsidRPr="00C2066C">
        <w:rPr>
          <w:rFonts w:ascii="Verdana" w:eastAsia="Verdana" w:hAnsi="Verdana" w:cs="Verdana"/>
          <w:b/>
          <w:sz w:val="20"/>
          <w:szCs w:val="20"/>
        </w:rPr>
        <w:t xml:space="preserve"> т.</w:t>
      </w:r>
      <w:r w:rsidR="008434D9" w:rsidRPr="00C2066C">
        <w:rPr>
          <w:rFonts w:ascii="Verdana" w:eastAsia="Verdana" w:hAnsi="Verdana" w:cs="Verdana"/>
          <w:b/>
          <w:sz w:val="20"/>
          <w:szCs w:val="20"/>
        </w:rPr>
        <w:t>1</w:t>
      </w:r>
      <w:r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C2066C">
        <w:rPr>
          <w:rFonts w:ascii="Verdana" w:eastAsia="Verdana" w:hAnsi="Verdana" w:cs="Verdana"/>
          <w:b/>
          <w:sz w:val="20"/>
          <w:szCs w:val="20"/>
        </w:rPr>
        <w:t>от</w:t>
      </w:r>
      <w:proofErr w:type="spellEnd"/>
      <w:r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C2066C">
        <w:rPr>
          <w:rFonts w:ascii="Verdana" w:eastAsia="Verdana" w:hAnsi="Verdana" w:cs="Verdana"/>
          <w:b/>
          <w:sz w:val="20"/>
          <w:szCs w:val="20"/>
        </w:rPr>
        <w:t>дневния</w:t>
      </w:r>
      <w:proofErr w:type="spellEnd"/>
      <w:r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Pr="00C2066C">
        <w:rPr>
          <w:rFonts w:ascii="Verdana" w:eastAsia="Verdana" w:hAnsi="Verdana" w:cs="Verdana"/>
          <w:b/>
          <w:sz w:val="20"/>
          <w:szCs w:val="20"/>
        </w:rPr>
        <w:t>ред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се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предложи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Проект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на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решение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 №</w:t>
      </w:r>
      <w:r w:rsidR="004D4C55" w:rsidRPr="00C2066C">
        <w:rPr>
          <w:rFonts w:ascii="Verdana" w:eastAsia="Verdana" w:hAnsi="Verdana" w:cs="Verdana"/>
          <w:b/>
          <w:sz w:val="20"/>
          <w:szCs w:val="20"/>
        </w:rPr>
        <w:t>3</w:t>
      </w:r>
      <w:r w:rsidR="006E0E04" w:rsidRPr="00C2066C">
        <w:rPr>
          <w:rFonts w:ascii="Verdana" w:eastAsia="Verdana" w:hAnsi="Verdana" w:cs="Verdana"/>
          <w:b/>
          <w:sz w:val="20"/>
          <w:szCs w:val="20"/>
          <w:lang w:val="bg-BG"/>
        </w:rPr>
        <w:t>0</w:t>
      </w:r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-МИ, </w:t>
      </w:r>
      <w:proofErr w:type="spellStart"/>
      <w:r w:rsidR="005819E0" w:rsidRPr="00C2066C">
        <w:rPr>
          <w:rFonts w:ascii="Verdana" w:eastAsia="Verdana" w:hAnsi="Verdana" w:cs="Verdana"/>
          <w:b/>
          <w:sz w:val="20"/>
          <w:szCs w:val="20"/>
        </w:rPr>
        <w:t>Грамада</w:t>
      </w:r>
      <w:proofErr w:type="spellEnd"/>
      <w:r w:rsidR="005819E0" w:rsidRPr="00C2066C">
        <w:rPr>
          <w:rFonts w:ascii="Verdana" w:eastAsia="Verdana" w:hAnsi="Verdana" w:cs="Verdana"/>
          <w:b/>
          <w:sz w:val="20"/>
          <w:szCs w:val="20"/>
        </w:rPr>
        <w:t xml:space="preserve">, </w:t>
      </w:r>
      <w:r w:rsidR="004D4C55" w:rsidRPr="00C2066C">
        <w:rPr>
          <w:rFonts w:ascii="Verdana" w:eastAsia="Verdana" w:hAnsi="Verdana" w:cs="Verdana"/>
          <w:b/>
          <w:sz w:val="20"/>
          <w:szCs w:val="20"/>
        </w:rPr>
        <w:t>30</w:t>
      </w:r>
      <w:r w:rsidR="005819E0" w:rsidRPr="00C2066C">
        <w:rPr>
          <w:rFonts w:ascii="Verdana" w:eastAsia="Verdana" w:hAnsi="Verdana" w:cs="Verdana"/>
          <w:b/>
          <w:sz w:val="20"/>
          <w:szCs w:val="20"/>
        </w:rPr>
        <w:t>.09.2023г.</w:t>
      </w:r>
      <w:r w:rsidR="008F2C39" w:rsidRPr="00C2066C">
        <w:rPr>
          <w:rFonts w:ascii="Verdana" w:eastAsia="Verdana" w:hAnsi="Verdana" w:cs="Verdana"/>
          <w:b/>
          <w:sz w:val="20"/>
          <w:szCs w:val="20"/>
        </w:rPr>
        <w:t>:</w:t>
      </w:r>
      <w:r w:rsidR="00380A84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4D4C55" w:rsidRPr="00C2066C">
        <w:rPr>
          <w:rFonts w:ascii="Verdana" w:hAnsi="Verdana" w:cs="Helvetica"/>
          <w:color w:val="333333"/>
          <w:sz w:val="20"/>
          <w:szCs w:val="20"/>
        </w:rPr>
        <w:t xml:space="preserve">ОТНОСНО: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Назначаване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секционните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избирателни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комисии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СИК в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Грамада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участие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общински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кметове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29 </w:t>
      </w:r>
      <w:proofErr w:type="spellStart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октомври</w:t>
      </w:r>
      <w:proofErr w:type="spellEnd"/>
      <w:r w:rsidR="004D4C55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2023 г.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Постъпило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писмо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изх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№ 1945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25.09.2023 г.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кмета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с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вх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№ 15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25.09.2023 г.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описа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OИК –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с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всички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изискуеми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</w:t>
      </w:r>
      <w:proofErr w:type="gram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91,ал</w:t>
      </w:r>
      <w:proofErr w:type="gram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.8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ИК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реквизити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протокол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проведени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консултации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19.09.2023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за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назначаването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.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консултациите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участвали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представители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парламентарно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представени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партии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коалиция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ПП „</w:t>
      </w:r>
      <w:proofErr w:type="gram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ГЕРБ“</w:t>
      </w:r>
      <w:proofErr w:type="gramEnd"/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Коалиция</w:t>
      </w:r>
      <w:proofErr w:type="spellEnd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 xml:space="preserve"> „ПРОДЪЛЖАВАМЕ ПРОМЯНАТА – ДЕМОКРАТИЧНА БЪЛГАРИЯ “</w:t>
      </w:r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ПП „</w:t>
      </w:r>
      <w:proofErr w:type="gram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ВЪЗРАЖДАНЕ“</w:t>
      </w:r>
      <w:proofErr w:type="gramEnd"/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ПП „</w:t>
      </w:r>
      <w:proofErr w:type="gram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ДПС“</w:t>
      </w:r>
      <w:proofErr w:type="gramEnd"/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gram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КП“</w:t>
      </w:r>
      <w:proofErr w:type="gramEnd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БСП ЗА БЪЛГАРИЯ“</w:t>
      </w:r>
    </w:p>
    <w:p w:rsidR="00C1425C" w:rsidRPr="00C2066C" w:rsidRDefault="00C1425C" w:rsidP="00C1425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 xml:space="preserve">ПП „ИМА ТАКЪВ </w:t>
      </w:r>
      <w:proofErr w:type="gramStart"/>
      <w:r w:rsidRPr="00C2066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/>
        </w:rPr>
        <w:t>НАРОД“</w:t>
      </w:r>
      <w:proofErr w:type="gramEnd"/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Предвид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изложеното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и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основание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чл.87, ал.1, т.5 и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във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връзка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 чл.89, ал.1 и чл.91, ал.8 и ал.11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Изборния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кодекс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ОИК</w:t>
      </w:r>
    </w:p>
    <w:p w:rsidR="00C1425C" w:rsidRPr="008D243D" w:rsidRDefault="00C1425C" w:rsidP="008D243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val="en-US"/>
        </w:rPr>
      </w:pPr>
      <w:r w:rsidRPr="008D243D">
        <w:rPr>
          <w:rFonts w:ascii="Verdana" w:eastAsia="Times New Roman" w:hAnsi="Verdana" w:cs="Helvetica"/>
          <w:b/>
          <w:bCs/>
          <w:color w:val="333333"/>
          <w:sz w:val="24"/>
          <w:szCs w:val="24"/>
          <w:lang w:val="en-US"/>
        </w:rPr>
        <w:t>РЕШИ:</w:t>
      </w:r>
    </w:p>
    <w:p w:rsidR="00C1425C" w:rsidRPr="00C2066C" w:rsidRDefault="00C1425C" w:rsidP="00C1425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Назначава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 051500001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.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4257"/>
        <w:gridCol w:w="2581"/>
        <w:gridCol w:w="2204"/>
      </w:tblGrid>
      <w:tr w:rsidR="00C1425C" w:rsidRPr="00C2066C" w:rsidTr="005329CD">
        <w:trPr>
          <w:trHeight w:val="689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Кирова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gram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ПП“</w:t>
            </w:r>
            <w:proofErr w:type="gram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ГЕРБ“</w:t>
            </w:r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Стефчова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Младенова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Михаил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Мишев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  <w:bookmarkStart w:id="2" w:name="_GoBack"/>
        <w:bookmarkEnd w:id="2"/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Илза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Лилия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Евелинова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Крумова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Теменужка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5329CD">
        <w:trPr>
          <w:trHeight w:val="344"/>
        </w:trPr>
        <w:tc>
          <w:tcPr>
            <w:tcW w:w="6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Цеца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Живкова</w:t>
            </w:r>
            <w:proofErr w:type="spellEnd"/>
          </w:p>
        </w:tc>
        <w:tc>
          <w:tcPr>
            <w:tcW w:w="2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</w:tbl>
    <w:p w:rsidR="00C1425C" w:rsidRPr="00C2066C" w:rsidRDefault="00C1425C" w:rsidP="00C1425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lastRenderedPageBreak/>
        <w:t>Назначава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 051500002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град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proofErr w:type="gram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Грамада,община</w:t>
      </w:r>
      <w:proofErr w:type="spellEnd"/>
      <w:proofErr w:type="gram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членове,както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4483"/>
        <w:gridCol w:w="2439"/>
        <w:gridCol w:w="2204"/>
      </w:tblGrid>
      <w:tr w:rsidR="00C1425C" w:rsidRPr="00C2066C" w:rsidTr="005329CD">
        <w:trPr>
          <w:trHeight w:val="723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Красимир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Славчев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Малинка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Василева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Данкова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Велкова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Цецка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Векова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Марийка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Пенкова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Василева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Емилия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Илиева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61"/>
        </w:trPr>
        <w:tc>
          <w:tcPr>
            <w:tcW w:w="3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Младен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Младенов</w:t>
            </w:r>
            <w:proofErr w:type="spellEnd"/>
          </w:p>
        </w:tc>
        <w:tc>
          <w:tcPr>
            <w:tcW w:w="2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</w:tbl>
    <w:p w:rsidR="00C1425C" w:rsidRPr="00C2066C" w:rsidRDefault="00C1425C" w:rsidP="00C1425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Назначава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№051500003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гр.</w:t>
      </w:r>
      <w:proofErr w:type="gram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Грамада,община</w:t>
      </w:r>
      <w:proofErr w:type="spellEnd"/>
      <w:proofErr w:type="gram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членове,както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4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326"/>
        <w:gridCol w:w="2329"/>
        <w:gridCol w:w="2360"/>
      </w:tblGrid>
      <w:tr w:rsidR="00C1425C" w:rsidRPr="00C2066C" w:rsidTr="00C1425C">
        <w:trPr>
          <w:trHeight w:val="645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Даниела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Велкова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Наталия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Йорданова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Борисова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Цветкова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  <w:proofErr w:type="spellEnd"/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Марийка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Йорданова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Стефка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Целова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Стоянова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Перо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Данчов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Цветков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</w:tr>
      <w:tr w:rsidR="00C1425C" w:rsidRPr="00C2066C" w:rsidTr="00C1425C">
        <w:trPr>
          <w:trHeight w:val="322"/>
        </w:trPr>
        <w:tc>
          <w:tcPr>
            <w:tcW w:w="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3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Виктория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Бързашка</w:t>
            </w:r>
            <w:proofErr w:type="spellEnd"/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  <w:proofErr w:type="spellEnd"/>
          </w:p>
        </w:tc>
      </w:tr>
    </w:tbl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4.Назначаване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№051500004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с.Тошевци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4317"/>
        <w:gridCol w:w="2425"/>
        <w:gridCol w:w="2231"/>
      </w:tblGrid>
      <w:tr w:rsidR="00C1425C" w:rsidRPr="00C2066C" w:rsidTr="005329CD">
        <w:trPr>
          <w:trHeight w:val="1311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65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lastRenderedPageBreak/>
              <w:t>1.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Данко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Дичев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65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Блажо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Цветков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Марков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65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Павлинова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Кръстева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65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Митко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Игнатов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65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Наташка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Виткова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Лозанова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635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Данчо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Доков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БСП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</w:p>
        </w:tc>
      </w:tr>
      <w:tr w:rsidR="00C1425C" w:rsidRPr="00C2066C" w:rsidTr="005329CD">
        <w:trPr>
          <w:trHeight w:val="676"/>
        </w:trPr>
        <w:tc>
          <w:tcPr>
            <w:tcW w:w="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3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Цецка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Георгиева</w:t>
            </w:r>
            <w:proofErr w:type="spellEnd"/>
          </w:p>
        </w:tc>
        <w:tc>
          <w:tcPr>
            <w:tcW w:w="24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</w:tbl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5.Назначаване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№051500005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с.Бранковци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4397"/>
        <w:gridCol w:w="2414"/>
        <w:gridCol w:w="2204"/>
      </w:tblGrid>
      <w:tr w:rsidR="00C1425C" w:rsidRPr="00C2066C" w:rsidTr="005329CD">
        <w:trPr>
          <w:trHeight w:val="716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Перка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Панкова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Вълчева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БСП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Теменужка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Камелия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Павлинова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Кръстева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Валери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Николов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Петков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Петьо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Рангелов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Гълъбинка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Вълчева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Тодорова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5329CD">
        <w:trPr>
          <w:trHeight w:val="358"/>
        </w:trPr>
        <w:tc>
          <w:tcPr>
            <w:tcW w:w="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Маргарита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Петрова</w:t>
            </w:r>
            <w:proofErr w:type="spellEnd"/>
          </w:p>
        </w:tc>
        <w:tc>
          <w:tcPr>
            <w:tcW w:w="2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</w:tbl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6.Назначаване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№051500006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с.Срацимир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4329"/>
        <w:gridCol w:w="2438"/>
        <w:gridCol w:w="2204"/>
      </w:tblGrid>
      <w:tr w:rsidR="00C1425C" w:rsidRPr="00C2066C" w:rsidTr="005329CD">
        <w:trPr>
          <w:trHeight w:val="756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390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Рубинка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Микова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78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Снежанa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Тошева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Начева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78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Надежда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Нешова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Гергова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378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Наталия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Конова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Костова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БСП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България</w:t>
            </w:r>
            <w:proofErr w:type="spellEnd"/>
          </w:p>
        </w:tc>
      </w:tr>
      <w:tr w:rsidR="00C1425C" w:rsidRPr="00C2066C" w:rsidTr="005329CD">
        <w:trPr>
          <w:trHeight w:val="366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Малинка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Миткова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78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Гина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Недкова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Велкова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5329CD">
        <w:trPr>
          <w:trHeight w:val="378"/>
        </w:trPr>
        <w:tc>
          <w:tcPr>
            <w:tcW w:w="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Мирослав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Митков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Минков</w:t>
            </w:r>
            <w:proofErr w:type="spellEnd"/>
          </w:p>
        </w:tc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</w:tbl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7.Назначаване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gram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СИК  №</w:t>
      </w:r>
      <w:proofErr w:type="gram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051500007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с.Водна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2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4248"/>
        <w:gridCol w:w="2340"/>
        <w:gridCol w:w="2204"/>
      </w:tblGrid>
      <w:tr w:rsidR="00C1425C" w:rsidRPr="00C2066C" w:rsidTr="005329CD">
        <w:trPr>
          <w:trHeight w:val="703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Григорова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Радостина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Пунчева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Божинова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Цецка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Нинкова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Маргарита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Митова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Каменова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Искра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Вельова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Йотова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Галя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Каменова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51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Цветанка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Станчева</w:t>
            </w:r>
            <w:proofErr w:type="spellEnd"/>
          </w:p>
        </w:tc>
        <w:tc>
          <w:tcPr>
            <w:tcW w:w="2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  <w:proofErr w:type="spellEnd"/>
          </w:p>
        </w:tc>
      </w:tr>
    </w:tbl>
    <w:p w:rsidR="008D243D" w:rsidRDefault="008D243D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8.Назначаване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№051500008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с.Милчина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лъка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256"/>
        <w:gridCol w:w="2299"/>
        <w:gridCol w:w="2204"/>
      </w:tblGrid>
      <w:tr w:rsidR="00C1425C" w:rsidRPr="00C2066C" w:rsidTr="005329CD">
        <w:trPr>
          <w:trHeight w:val="692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Перка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Младенова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Венелин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Илиев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Павел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Цветанов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Петков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Симона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Бойкова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Огнянова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Лиляна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Илиева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Василева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ИТН</w:t>
            </w:r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Рачов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5329CD">
        <w:trPr>
          <w:trHeight w:val="346"/>
        </w:trPr>
        <w:tc>
          <w:tcPr>
            <w:tcW w:w="4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42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Венка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Станчева</w:t>
            </w:r>
            <w:proofErr w:type="spellEnd"/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</w:tbl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 </w:t>
      </w:r>
    </w:p>
    <w:p w:rsidR="00C1425C" w:rsidRPr="00C2066C" w:rsidRDefault="00C1425C" w:rsidP="00C1425C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val="en-US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9.Назначаване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СИК №051500009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с.Медешевци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община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Грамада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в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състав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от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7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членове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,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както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 xml:space="preserve"> </w:t>
      </w:r>
      <w:proofErr w:type="spellStart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следва</w:t>
      </w:r>
      <w:proofErr w:type="spellEnd"/>
      <w:r w:rsidRPr="00C2066C">
        <w:rPr>
          <w:rFonts w:ascii="Verdana" w:eastAsia="Times New Roman" w:hAnsi="Verdana" w:cs="Helvetica"/>
          <w:color w:val="333333"/>
          <w:sz w:val="20"/>
          <w:szCs w:val="20"/>
          <w:lang w:val="en-US"/>
        </w:rPr>
        <w:t>:</w:t>
      </w:r>
    </w:p>
    <w:tbl>
      <w:tblPr>
        <w:tblW w:w="9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087"/>
        <w:gridCol w:w="2360"/>
        <w:gridCol w:w="2204"/>
      </w:tblGrid>
      <w:tr w:rsidR="00C1425C" w:rsidRPr="00C2066C" w:rsidTr="00C2066C">
        <w:trPr>
          <w:trHeight w:val="745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№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Име</w:t>
            </w:r>
            <w:proofErr w:type="spellEnd"/>
          </w:p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 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Длъжност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Партия</w:t>
            </w:r>
            <w:proofErr w:type="spellEnd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/</w:t>
            </w:r>
            <w:proofErr w:type="spellStart"/>
            <w:r w:rsidRPr="00C2066C">
              <w:rPr>
                <w:rFonts w:ascii="Verdana" w:eastAsia="Times New Roman" w:hAnsi="Verdana" w:cs="Helvetica"/>
                <w:b/>
                <w:bCs/>
                <w:color w:val="333333"/>
                <w:sz w:val="20"/>
                <w:szCs w:val="20"/>
                <w:lang w:val="en-US"/>
              </w:rPr>
              <w:t>коалиция</w:t>
            </w:r>
            <w:proofErr w:type="spellEnd"/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1.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Васко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Лозанов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Станчов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2.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Васил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Йоцов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Петров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Зам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.-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председател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Възраждане</w:t>
            </w:r>
            <w:proofErr w:type="spellEnd"/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3.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Лидия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Сашкова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Цветанова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Секретар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ДПС</w:t>
            </w:r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4.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Александър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Григоров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Бояджийски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БСП</w:t>
            </w:r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5.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Кристиян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Радостинов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Нейков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ПП-ДБ</w:t>
            </w:r>
          </w:p>
        </w:tc>
      </w:tr>
      <w:tr w:rsidR="00C1425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6.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Маргарита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Василева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Младенова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425C" w:rsidRPr="00C2066C" w:rsidRDefault="00C1425C" w:rsidP="00C1425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ГЕРБ</w:t>
            </w:r>
          </w:p>
        </w:tc>
      </w:tr>
      <w:tr w:rsidR="00C2066C" w:rsidRPr="00C2066C" w:rsidTr="00C2066C">
        <w:trPr>
          <w:trHeight w:val="372"/>
        </w:trPr>
        <w:tc>
          <w:tcPr>
            <w:tcW w:w="5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066C" w:rsidRPr="00C2066C" w:rsidRDefault="00C2066C" w:rsidP="00C2066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7.</w:t>
            </w:r>
          </w:p>
        </w:tc>
        <w:tc>
          <w:tcPr>
            <w:tcW w:w="40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066C" w:rsidRPr="00C2066C" w:rsidRDefault="00C2066C" w:rsidP="00C2066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Бисерка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Миланова</w:t>
            </w:r>
            <w:proofErr w:type="spellEnd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Иванова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066C" w:rsidRPr="00C2066C" w:rsidRDefault="00C2066C" w:rsidP="00C2066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  <w:proofErr w:type="spellStart"/>
            <w:r w:rsidRPr="00C2066C"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  <w:t>член</w:t>
            </w:r>
            <w:proofErr w:type="spellEnd"/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066C" w:rsidRPr="00C2066C" w:rsidRDefault="00C2066C" w:rsidP="00C2066C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val="en-US"/>
              </w:rPr>
            </w:pPr>
          </w:p>
        </w:tc>
      </w:tr>
    </w:tbl>
    <w:p w:rsidR="00C2066C" w:rsidRDefault="00C2066C" w:rsidP="00D06FBF">
      <w:pPr>
        <w:spacing w:after="0" w:line="360" w:lineRule="auto"/>
        <w:ind w:right="485"/>
        <w:jc w:val="both"/>
        <w:rPr>
          <w:rFonts w:ascii="Verdana" w:eastAsia="Times New Roman" w:hAnsi="Verdana" w:cs="Helvetica"/>
          <w:color w:val="333333"/>
          <w:sz w:val="20"/>
          <w:szCs w:val="20"/>
        </w:rPr>
      </w:pPr>
    </w:p>
    <w:p w:rsidR="00A76EE9" w:rsidRPr="00C2066C" w:rsidRDefault="00380A84" w:rsidP="00D06FBF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r w:rsidRPr="00C2066C">
        <w:rPr>
          <w:rFonts w:ascii="Verdana" w:eastAsia="Times New Roman" w:hAnsi="Verdana" w:cs="Helvetica"/>
          <w:color w:val="333333"/>
          <w:sz w:val="20"/>
          <w:szCs w:val="20"/>
        </w:rPr>
        <w:tab/>
      </w:r>
      <w:bookmarkStart w:id="3" w:name="_Hlk147138471"/>
      <w:r w:rsidR="00A76EE9" w:rsidRPr="00C2066C">
        <w:rPr>
          <w:rFonts w:ascii="Verdana" w:hAnsi="Verdana"/>
          <w:sz w:val="20"/>
          <w:szCs w:val="20"/>
        </w:rPr>
        <w:t>В резултат на гласуването с единодушие на присъстващите с 11 гласа „ЗА“ и на основание чл. 87, ал. 1, т. 1 от Изборния кодекс Общинска избирателна комисия  в община Грамада прие така предложе</w:t>
      </w:r>
      <w:r w:rsidR="00D94161">
        <w:rPr>
          <w:rFonts w:ascii="Verdana" w:hAnsi="Verdana"/>
          <w:sz w:val="20"/>
          <w:szCs w:val="20"/>
        </w:rPr>
        <w:t>ното решение.</w:t>
      </w:r>
    </w:p>
    <w:bookmarkEnd w:id="3"/>
    <w:p w:rsidR="00D06FBF" w:rsidRPr="00C2066C" w:rsidRDefault="005329CD" w:rsidP="005329CD">
      <w:pPr>
        <w:pStyle w:val="NormalWeb"/>
        <w:shd w:val="clear" w:color="auto" w:fill="FFFFFF"/>
        <w:spacing w:before="0" w:beforeAutospacing="0" w:after="150" w:afterAutospacing="0" w:line="360" w:lineRule="auto"/>
        <w:ind w:left="141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eastAsia="Verdana" w:hAnsi="Verdana" w:cs="Verdana"/>
          <w:b/>
          <w:sz w:val="20"/>
          <w:szCs w:val="20"/>
          <w:lang w:val="bg-BG"/>
        </w:rPr>
        <w:t>2.</w:t>
      </w:r>
      <w:proofErr w:type="spellStart"/>
      <w:r w:rsidR="006E0E04" w:rsidRPr="00C2066C">
        <w:rPr>
          <w:rFonts w:ascii="Verdana" w:eastAsia="Verdana" w:hAnsi="Verdana" w:cs="Verdana"/>
          <w:b/>
          <w:sz w:val="20"/>
          <w:szCs w:val="20"/>
        </w:rPr>
        <w:t>По</w:t>
      </w:r>
      <w:proofErr w:type="spellEnd"/>
      <w:r w:rsidR="006E0E04" w:rsidRPr="00C2066C">
        <w:rPr>
          <w:rFonts w:ascii="Verdana" w:eastAsia="Verdana" w:hAnsi="Verdana" w:cs="Verdana"/>
          <w:b/>
          <w:sz w:val="20"/>
          <w:szCs w:val="20"/>
        </w:rPr>
        <w:t xml:space="preserve"> т.2 </w:t>
      </w:r>
      <w:proofErr w:type="spellStart"/>
      <w:r w:rsidR="006E0E04" w:rsidRPr="00C2066C">
        <w:rPr>
          <w:rFonts w:ascii="Verdana" w:eastAsia="Verdana" w:hAnsi="Verdana" w:cs="Verdana"/>
          <w:b/>
          <w:sz w:val="20"/>
          <w:szCs w:val="20"/>
        </w:rPr>
        <w:t>от</w:t>
      </w:r>
      <w:proofErr w:type="spellEnd"/>
      <w:r w:rsidR="006E0E04" w:rsidRPr="00C2066C"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 w:rsidR="006E0E04" w:rsidRPr="00C2066C">
        <w:rPr>
          <w:rFonts w:ascii="Verdana" w:eastAsia="Verdana" w:hAnsi="Verdana" w:cs="Verdana"/>
          <w:b/>
          <w:sz w:val="20"/>
          <w:szCs w:val="20"/>
        </w:rPr>
        <w:t>дневния</w:t>
      </w:r>
      <w:proofErr w:type="spellEnd"/>
      <w:r w:rsidR="006E0E04" w:rsidRPr="00C2066C">
        <w:rPr>
          <w:rFonts w:ascii="Verdana" w:eastAsia="Verdana" w:hAnsi="Verdana" w:cs="Verdana"/>
          <w:b/>
          <w:sz w:val="20"/>
          <w:szCs w:val="20"/>
        </w:rPr>
        <w:t xml:space="preserve"> ред се предложи Проект на решение №31-МИ, Грамада, 30.09.2023г.: </w:t>
      </w:r>
      <w:proofErr w:type="spellStart"/>
      <w:proofErr w:type="gramStart"/>
      <w:r w:rsidR="006E0E04" w:rsidRPr="00C2066C">
        <w:rPr>
          <w:rFonts w:ascii="Verdana" w:hAnsi="Verdana" w:cs="Helvetica"/>
          <w:color w:val="333333"/>
          <w:sz w:val="20"/>
          <w:szCs w:val="20"/>
        </w:rPr>
        <w:t>ОТНОСНО:</w:t>
      </w:r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Определяне</w:t>
      </w:r>
      <w:proofErr w:type="spellEnd"/>
      <w:proofErr w:type="gram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членове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Общинската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избирателна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комисия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община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ГРАМАДА,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чиито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постоянен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настоящ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адрес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не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населеното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място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, в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което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се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провеждат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заседанията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комисията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имащи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право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възстановяване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на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извършените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пътни</w:t>
      </w:r>
      <w:proofErr w:type="spellEnd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D06FBF" w:rsidRPr="00C2066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разходи</w:t>
      </w:r>
      <w:proofErr w:type="spellEnd"/>
    </w:p>
    <w:p w:rsidR="005329CD" w:rsidRPr="00C2066C" w:rsidRDefault="005329CD" w:rsidP="00C2066C">
      <w:pPr>
        <w:pStyle w:val="NormalWeb"/>
        <w:shd w:val="clear" w:color="auto" w:fill="FFFFFF"/>
        <w:spacing w:after="15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>На основание чл. 87, ал. 1, т. 1 от Изборния кодекс и т. 1.7 от Решение № 1954-МИ/03.08.2023 г. на Централната изборна комисия, Общинската избирателна комисия в община ГРАМАДА</w:t>
      </w:r>
    </w:p>
    <w:p w:rsidR="005329CD" w:rsidRPr="00C2066C" w:rsidRDefault="005329CD" w:rsidP="005329CD">
      <w:pPr>
        <w:pStyle w:val="NormalWeb"/>
        <w:shd w:val="clear" w:color="auto" w:fill="FFFFFF"/>
        <w:spacing w:after="150" w:line="360" w:lineRule="auto"/>
        <w:ind w:left="501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>Р Е Ш И:</w:t>
      </w:r>
    </w:p>
    <w:p w:rsidR="005329CD" w:rsidRDefault="005329CD" w:rsidP="00C2066C">
      <w:pPr>
        <w:pStyle w:val="NormalWeb"/>
        <w:shd w:val="clear" w:color="auto" w:fill="FFFFFF"/>
        <w:spacing w:after="15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 xml:space="preserve">Определя: Иван Владимиров Иванов , Мирослав </w:t>
      </w:r>
      <w:proofErr w:type="spellStart"/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>Пепиев</w:t>
      </w:r>
      <w:proofErr w:type="spellEnd"/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 xml:space="preserve"> Илиев, Мартина Благоева Георгиева, Пепа Георгиева Ангелова, Ваня Ангелова Андреева, Петко Владимиров Миков и, като членове на Общинската избирателна комисия в община ГРАМАДА, област ГРАМАДА, имащи право на възстановяване на извършените пътни разходи, по смисъла на т. 1.7 от Решение № 1954-МИ/03.08.2023 г. на Централната изборна комисия. Пътните </w:t>
      </w: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lastRenderedPageBreak/>
        <w:t>разходи за участие в заседания и дежурства в ОИК Грамада  да се отчитат чрез първични счетоводни документи – билети за обществен транспорт, касови бонове за заредено гориво с лични автомобили, които в края на всеки календарен месец да се представят на счетоводството на Община Грамада за осчетоводяване и изплащане.</w:t>
      </w:r>
    </w:p>
    <w:p w:rsidR="00A00568" w:rsidRPr="00C2066C" w:rsidRDefault="00A00568" w:rsidP="00C2066C">
      <w:pPr>
        <w:pStyle w:val="NormalWeb"/>
        <w:shd w:val="clear" w:color="auto" w:fill="FFFFFF"/>
        <w:spacing w:after="15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>Решението е изготвено в два еднообразни екземпляра</w:t>
      </w:r>
      <w:r>
        <w:rPr>
          <w:rFonts w:ascii="Verdana" w:hAnsi="Verdana"/>
          <w:color w:val="333333"/>
          <w:sz w:val="20"/>
          <w:szCs w:val="20"/>
          <w:lang w:val="bg-BG" w:eastAsia="bg-BG"/>
        </w:rPr>
        <w:t>.</w:t>
      </w:r>
    </w:p>
    <w:p w:rsidR="005329CD" w:rsidRPr="00C2066C" w:rsidRDefault="005329CD" w:rsidP="00C2066C">
      <w:pPr>
        <w:pStyle w:val="NormalWeb"/>
        <w:shd w:val="clear" w:color="auto" w:fill="FFFFFF"/>
        <w:spacing w:after="15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 xml:space="preserve">Заверено копие от настоящото решение да се изпрати на кмета на Община ГРАМАДА. </w:t>
      </w:r>
    </w:p>
    <w:p w:rsidR="005329CD" w:rsidRDefault="005329CD" w:rsidP="00C2066C">
      <w:pPr>
        <w:pStyle w:val="NormalWeb"/>
        <w:shd w:val="clear" w:color="auto" w:fill="FFFFFF"/>
        <w:spacing w:after="150" w:line="360" w:lineRule="auto"/>
        <w:jc w:val="both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C2066C">
        <w:rPr>
          <w:rFonts w:ascii="Verdana" w:hAnsi="Verdana"/>
          <w:color w:val="333333"/>
          <w:sz w:val="20"/>
          <w:szCs w:val="20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:rsidR="00D94161" w:rsidRPr="00C2066C" w:rsidRDefault="00D94161" w:rsidP="00D94161">
      <w:pPr>
        <w:spacing w:after="0" w:line="360" w:lineRule="auto"/>
        <w:ind w:right="485"/>
        <w:jc w:val="both"/>
        <w:rPr>
          <w:rFonts w:ascii="Verdana" w:hAnsi="Verdana"/>
          <w:sz w:val="20"/>
          <w:szCs w:val="20"/>
        </w:rPr>
      </w:pPr>
      <w:r w:rsidRPr="00C2066C">
        <w:rPr>
          <w:rFonts w:ascii="Verdana" w:hAnsi="Verdana"/>
          <w:sz w:val="20"/>
          <w:szCs w:val="20"/>
        </w:rPr>
        <w:t>В резултат на гласуването с единодушие на присъстващите с 11 гласа „ЗА“ и на основание чл. 87, ал. 1, т. 1 от Изборния кодекс Общинска избирателна комисия  в община Грамада прие така предложе</w:t>
      </w:r>
      <w:r>
        <w:rPr>
          <w:rFonts w:ascii="Verdana" w:hAnsi="Verdana"/>
          <w:sz w:val="20"/>
          <w:szCs w:val="20"/>
        </w:rPr>
        <w:t>ното решение.</w:t>
      </w:r>
    </w:p>
    <w:p w:rsidR="00276EC2" w:rsidRPr="00C2066C" w:rsidRDefault="00276EC2" w:rsidP="00D06FBF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276EC2" w:rsidRPr="00C2066C" w:rsidRDefault="00A57223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 w:rsidRPr="00C2066C">
        <w:rPr>
          <w:rFonts w:ascii="Verdana" w:eastAsia="Verdana" w:hAnsi="Verdana" w:cs="Verdana"/>
          <w:b/>
          <w:color w:val="333333"/>
          <w:sz w:val="20"/>
          <w:szCs w:val="20"/>
        </w:rPr>
        <w:t>3.По т.3</w:t>
      </w:r>
      <w:r w:rsidRPr="00C2066C">
        <w:rPr>
          <w:rFonts w:ascii="Verdana" w:eastAsia="Verdana" w:hAnsi="Verdana" w:cs="Verdana"/>
          <w:color w:val="333333"/>
          <w:sz w:val="20"/>
          <w:szCs w:val="20"/>
        </w:rPr>
        <w:t xml:space="preserve"> от дневния ред се  запознаха членовете на ОИК – Грамада с  принципните решения на ЦИК.</w:t>
      </w:r>
    </w:p>
    <w:p w:rsidR="00276EC2" w:rsidRPr="00C2066C" w:rsidRDefault="00276EC2" w:rsidP="00276EC2">
      <w:pPr>
        <w:spacing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Pr="00C2066C" w:rsidRDefault="00C90FB1" w:rsidP="00276EC2">
      <w:pPr>
        <w:spacing w:after="0" w:line="360" w:lineRule="auto"/>
        <w:ind w:right="485" w:firstLine="708"/>
        <w:jc w:val="both"/>
        <w:rPr>
          <w:rFonts w:ascii="Verdana" w:eastAsia="Verdana" w:hAnsi="Verdana" w:cs="Verdana"/>
          <w:color w:val="FF0000"/>
          <w:sz w:val="20"/>
          <w:szCs w:val="20"/>
        </w:rPr>
      </w:pPr>
      <w:r w:rsidRPr="00C2066C">
        <w:rPr>
          <w:rFonts w:ascii="Verdana" w:eastAsia="Verdana" w:hAnsi="Verdana" w:cs="Verdana"/>
          <w:sz w:val="20"/>
          <w:szCs w:val="20"/>
        </w:rPr>
        <w:t>Поради изчерпване на дневния ред заседанието бе закрито от Председателя на ОИК-ГРАМАДА.</w:t>
      </w:r>
    </w:p>
    <w:p w:rsidR="008F5A2B" w:rsidRPr="00C2066C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1C3F13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Пр</w:t>
      </w:r>
      <w:r w:rsidR="00C90FB1">
        <w:rPr>
          <w:rFonts w:ascii="Verdana" w:eastAsia="Verdana" w:hAnsi="Verdana" w:cs="Verdana"/>
          <w:color w:val="333333"/>
          <w:sz w:val="20"/>
          <w:szCs w:val="20"/>
        </w:rPr>
        <w:t>отоколчик</w:t>
      </w:r>
      <w:proofErr w:type="spellEnd"/>
      <w:r w:rsidR="00C90FB1">
        <w:rPr>
          <w:rFonts w:ascii="Verdana" w:eastAsia="Verdana" w:hAnsi="Verdana" w:cs="Verdana"/>
          <w:color w:val="333333"/>
          <w:sz w:val="20"/>
          <w:szCs w:val="20"/>
        </w:rPr>
        <w:t>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 w:rsidR="001C3F13">
        <w:rPr>
          <w:rFonts w:ascii="Verdana" w:eastAsia="Verdana" w:hAnsi="Verdana" w:cs="Verdana"/>
          <w:color w:val="333333"/>
          <w:sz w:val="20"/>
          <w:szCs w:val="20"/>
        </w:rPr>
        <w:t>Пепа Ангелова/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</w:p>
    <w:p w:rsidR="008F5A2B" w:rsidRDefault="008F5A2B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 Секретар: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Председател:</w:t>
      </w:r>
    </w:p>
    <w:p w:rsidR="009B2B62" w:rsidRDefault="00C90FB1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</w:rPr>
        <w:t xml:space="preserve">/Антоанета </w:t>
      </w:r>
      <w:proofErr w:type="spellStart"/>
      <w:r>
        <w:rPr>
          <w:rFonts w:ascii="Verdana" w:eastAsia="Verdana" w:hAnsi="Verdana" w:cs="Verdana"/>
          <w:color w:val="333333"/>
          <w:sz w:val="20"/>
          <w:szCs w:val="20"/>
        </w:rPr>
        <w:t>Бижева</w:t>
      </w:r>
      <w:proofErr w:type="spellEnd"/>
      <w:r>
        <w:rPr>
          <w:rFonts w:ascii="Verdana" w:eastAsia="Verdana" w:hAnsi="Verdana" w:cs="Verdana"/>
          <w:color w:val="333333"/>
          <w:sz w:val="20"/>
          <w:szCs w:val="20"/>
        </w:rPr>
        <w:t>/</w:t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</w:r>
      <w:r>
        <w:rPr>
          <w:rFonts w:ascii="Verdana" w:eastAsia="Verdana" w:hAnsi="Verdana" w:cs="Verdana"/>
          <w:color w:val="333333"/>
          <w:sz w:val="20"/>
          <w:szCs w:val="20"/>
        </w:rPr>
        <w:tab/>
        <w:t>/Иван Иванов/</w:t>
      </w:r>
    </w:p>
    <w:p w:rsidR="009B2B62" w:rsidRDefault="009B2B62">
      <w:pPr>
        <w:shd w:val="clear" w:color="auto" w:fill="FFFFFF"/>
        <w:spacing w:after="150" w:line="360" w:lineRule="auto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sectPr w:rsidR="009B2B6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9D" w:rsidRDefault="00BA189D">
      <w:pPr>
        <w:spacing w:after="0" w:line="240" w:lineRule="auto"/>
      </w:pPr>
      <w:r>
        <w:separator/>
      </w:r>
    </w:p>
  </w:endnote>
  <w:endnote w:type="continuationSeparator" w:id="0">
    <w:p w:rsidR="00BA189D" w:rsidRDefault="00BA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EA" w:rsidRDefault="00997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>
      <w:rPr>
        <w:rFonts w:cs="Calibri"/>
        <w:noProof/>
        <w:color w:val="000000"/>
      </w:rPr>
      <w:t>11</w:t>
    </w:r>
    <w:r>
      <w:rPr>
        <w:rFonts w:cs="Calibri"/>
        <w:color w:val="000000"/>
      </w:rPr>
      <w:fldChar w:fldCharType="end"/>
    </w:r>
  </w:p>
  <w:p w:rsidR="00997CEA" w:rsidRDefault="00997C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9D" w:rsidRDefault="00BA189D">
      <w:pPr>
        <w:spacing w:after="0" w:line="240" w:lineRule="auto"/>
      </w:pPr>
      <w:r>
        <w:separator/>
      </w:r>
    </w:p>
  </w:footnote>
  <w:footnote w:type="continuationSeparator" w:id="0">
    <w:p w:rsidR="00BA189D" w:rsidRDefault="00BA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144"/>
    <w:multiLevelType w:val="multilevel"/>
    <w:tmpl w:val="8126F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46F41"/>
    <w:multiLevelType w:val="multilevel"/>
    <w:tmpl w:val="AA504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FD37EE"/>
    <w:multiLevelType w:val="hybridMultilevel"/>
    <w:tmpl w:val="AF34C89E"/>
    <w:lvl w:ilvl="0" w:tplc="7E201A8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0BEE4CCD"/>
    <w:multiLevelType w:val="hybridMultilevel"/>
    <w:tmpl w:val="24F0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6A61"/>
    <w:multiLevelType w:val="hybridMultilevel"/>
    <w:tmpl w:val="2DC43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42D52"/>
    <w:multiLevelType w:val="multilevel"/>
    <w:tmpl w:val="A1362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4D238B"/>
    <w:multiLevelType w:val="multilevel"/>
    <w:tmpl w:val="AA1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3532A"/>
    <w:multiLevelType w:val="multilevel"/>
    <w:tmpl w:val="6E4E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C4B35"/>
    <w:multiLevelType w:val="multilevel"/>
    <w:tmpl w:val="0DE4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F5B31"/>
    <w:multiLevelType w:val="multilevel"/>
    <w:tmpl w:val="866088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F173000"/>
    <w:multiLevelType w:val="multilevel"/>
    <w:tmpl w:val="36640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2B765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04E72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268AD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5D6B"/>
    <w:multiLevelType w:val="hybridMultilevel"/>
    <w:tmpl w:val="D25253A4"/>
    <w:lvl w:ilvl="0" w:tplc="040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7AB"/>
    <w:multiLevelType w:val="hybridMultilevel"/>
    <w:tmpl w:val="B75850DA"/>
    <w:lvl w:ilvl="0" w:tplc="4A0ACD7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DF6CD8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149DB"/>
    <w:multiLevelType w:val="hybridMultilevel"/>
    <w:tmpl w:val="269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14B1"/>
    <w:multiLevelType w:val="multilevel"/>
    <w:tmpl w:val="1354C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51618"/>
    <w:multiLevelType w:val="hybridMultilevel"/>
    <w:tmpl w:val="46B6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52E9D"/>
    <w:multiLevelType w:val="multilevel"/>
    <w:tmpl w:val="0CB8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E501B"/>
    <w:multiLevelType w:val="multilevel"/>
    <w:tmpl w:val="AF04B3C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2DE72B5"/>
    <w:multiLevelType w:val="hybridMultilevel"/>
    <w:tmpl w:val="62DA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10"/>
  </w:num>
  <w:num w:numId="5">
    <w:abstractNumId w:val="9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19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  <w:num w:numId="20">
    <w:abstractNumId w:val="14"/>
  </w:num>
  <w:num w:numId="21">
    <w:abstractNumId w:val="7"/>
  </w:num>
  <w:num w:numId="22">
    <w:abstractNumId w:val="6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62"/>
    <w:rsid w:val="000176C5"/>
    <w:rsid w:val="00022B98"/>
    <w:rsid w:val="00071451"/>
    <w:rsid w:val="000B76CD"/>
    <w:rsid w:val="000D0181"/>
    <w:rsid w:val="000D1DF6"/>
    <w:rsid w:val="000D7582"/>
    <w:rsid w:val="000E6BC8"/>
    <w:rsid w:val="00171DD9"/>
    <w:rsid w:val="001863BA"/>
    <w:rsid w:val="001C20B7"/>
    <w:rsid w:val="001C3F13"/>
    <w:rsid w:val="001E3C93"/>
    <w:rsid w:val="001F59A0"/>
    <w:rsid w:val="00276EC2"/>
    <w:rsid w:val="00296269"/>
    <w:rsid w:val="002B7821"/>
    <w:rsid w:val="002D6EE9"/>
    <w:rsid w:val="002E02A9"/>
    <w:rsid w:val="003227F8"/>
    <w:rsid w:val="00356261"/>
    <w:rsid w:val="00374F34"/>
    <w:rsid w:val="00380A84"/>
    <w:rsid w:val="0038113C"/>
    <w:rsid w:val="00393068"/>
    <w:rsid w:val="003D12D8"/>
    <w:rsid w:val="003D2C39"/>
    <w:rsid w:val="003E1F38"/>
    <w:rsid w:val="00401D95"/>
    <w:rsid w:val="0046635B"/>
    <w:rsid w:val="00497324"/>
    <w:rsid w:val="004A30BF"/>
    <w:rsid w:val="004B4C50"/>
    <w:rsid w:val="004D4C55"/>
    <w:rsid w:val="0052792F"/>
    <w:rsid w:val="005329CD"/>
    <w:rsid w:val="00534687"/>
    <w:rsid w:val="005819E0"/>
    <w:rsid w:val="005C2DDA"/>
    <w:rsid w:val="005E2E27"/>
    <w:rsid w:val="005E657E"/>
    <w:rsid w:val="00632318"/>
    <w:rsid w:val="006B6EBE"/>
    <w:rsid w:val="006C482B"/>
    <w:rsid w:val="006E0E04"/>
    <w:rsid w:val="006E3169"/>
    <w:rsid w:val="00700718"/>
    <w:rsid w:val="007B2DBF"/>
    <w:rsid w:val="008175B0"/>
    <w:rsid w:val="0083291B"/>
    <w:rsid w:val="008434D9"/>
    <w:rsid w:val="00877736"/>
    <w:rsid w:val="008A437B"/>
    <w:rsid w:val="008B5158"/>
    <w:rsid w:val="008B701E"/>
    <w:rsid w:val="008D03B4"/>
    <w:rsid w:val="008D243D"/>
    <w:rsid w:val="008F2C39"/>
    <w:rsid w:val="008F5A2B"/>
    <w:rsid w:val="00952DFC"/>
    <w:rsid w:val="00993080"/>
    <w:rsid w:val="0099788B"/>
    <w:rsid w:val="00997CEA"/>
    <w:rsid w:val="009B2B62"/>
    <w:rsid w:val="009D0B2B"/>
    <w:rsid w:val="00A00568"/>
    <w:rsid w:val="00A4375B"/>
    <w:rsid w:val="00A57223"/>
    <w:rsid w:val="00A72102"/>
    <w:rsid w:val="00A76EE9"/>
    <w:rsid w:val="00AA4F32"/>
    <w:rsid w:val="00B05744"/>
    <w:rsid w:val="00B1305C"/>
    <w:rsid w:val="00B549C6"/>
    <w:rsid w:val="00BA189D"/>
    <w:rsid w:val="00C1425C"/>
    <w:rsid w:val="00C1561D"/>
    <w:rsid w:val="00C2066C"/>
    <w:rsid w:val="00C455DD"/>
    <w:rsid w:val="00C51C79"/>
    <w:rsid w:val="00C7083C"/>
    <w:rsid w:val="00C90FB1"/>
    <w:rsid w:val="00CB31B2"/>
    <w:rsid w:val="00CF4BBC"/>
    <w:rsid w:val="00D06FBF"/>
    <w:rsid w:val="00D12114"/>
    <w:rsid w:val="00D166CC"/>
    <w:rsid w:val="00D31B54"/>
    <w:rsid w:val="00D44DFB"/>
    <w:rsid w:val="00D4556E"/>
    <w:rsid w:val="00D94161"/>
    <w:rsid w:val="00DB5B0B"/>
    <w:rsid w:val="00DD6D18"/>
    <w:rsid w:val="00E85661"/>
    <w:rsid w:val="00E925E8"/>
    <w:rsid w:val="00EF1670"/>
    <w:rsid w:val="00F002E1"/>
    <w:rsid w:val="00F24B81"/>
    <w:rsid w:val="00F54628"/>
    <w:rsid w:val="00F627CA"/>
    <w:rsid w:val="00F930F9"/>
    <w:rsid w:val="00FB37F3"/>
    <w:rsid w:val="00FB7A90"/>
    <w:rsid w:val="00FD6857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C3D1"/>
  <w15:docId w15:val="{4DBD20CA-4348-423A-989B-B8BE93D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506"/>
    <w:rPr>
      <w:rFonts w:cs="Times New Roman"/>
      <w:lang w:val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875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7DF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AA"/>
    <w:rPr>
      <w:rFonts w:ascii="Segoe UI" w:eastAsia="Calibri" w:hAnsi="Segoe UI" w:cs="Segoe UI"/>
      <w:sz w:val="18"/>
      <w:szCs w:val="18"/>
      <w:lang w:val="bg-BG"/>
    </w:rPr>
  </w:style>
  <w:style w:type="table" w:styleId="TableGrid">
    <w:name w:val="Table Grid"/>
    <w:basedOn w:val="TableNormal"/>
    <w:uiPriority w:val="39"/>
    <w:rsid w:val="0007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24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E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24"/>
    <w:rPr>
      <w:rFonts w:ascii="Calibri" w:eastAsia="Calibri" w:hAnsi="Calibri" w:cs="Times New Roman"/>
      <w:lang w:val="bg-BG"/>
    </w:rPr>
  </w:style>
  <w:style w:type="character" w:styleId="Strong">
    <w:name w:val="Strong"/>
    <w:basedOn w:val="DefaultParagraphFont"/>
    <w:uiPriority w:val="22"/>
    <w:qFormat/>
    <w:rsid w:val="00662E48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1NHqThMLgISgK7RjScZRbAQmrg==">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1239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22</cp:revision>
  <cp:lastPrinted>2023-09-27T13:01:00Z</cp:lastPrinted>
  <dcterms:created xsi:type="dcterms:W3CDTF">2023-10-02T07:15:00Z</dcterms:created>
  <dcterms:modified xsi:type="dcterms:W3CDTF">2023-10-02T08:29:00Z</dcterms:modified>
</cp:coreProperties>
</file>