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11B0" w14:textId="7014D3A2" w:rsidR="00DB5101" w:rsidRDefault="00DB5101">
      <w:pPr>
        <w:rPr>
          <w:b/>
          <w:bCs/>
          <w:sz w:val="40"/>
          <w:szCs w:val="40"/>
          <w:u w:val="single"/>
          <w:lang w:val="bg-BG"/>
        </w:rPr>
      </w:pPr>
      <w:r w:rsidRPr="00DB5101">
        <w:rPr>
          <w:b/>
          <w:bCs/>
          <w:sz w:val="40"/>
          <w:szCs w:val="40"/>
          <w:u w:val="single"/>
        </w:rPr>
        <w:t>ОБЩИНСКА  ИЗБИРАТЕЛНА  КОМИСИЯ – ГРАМ</w:t>
      </w:r>
      <w:r>
        <w:rPr>
          <w:b/>
          <w:bCs/>
          <w:sz w:val="40"/>
          <w:szCs w:val="40"/>
          <w:u w:val="single"/>
          <w:lang w:val="bg-BG"/>
        </w:rPr>
        <w:t>АДА</w:t>
      </w:r>
    </w:p>
    <w:p w14:paraId="3F79389E" w14:textId="77777777" w:rsidR="00DB5101" w:rsidRDefault="00DB5101" w:rsidP="00DB5101">
      <w:pPr>
        <w:jc w:val="center"/>
        <w:rPr>
          <w:b/>
          <w:bCs/>
          <w:sz w:val="40"/>
          <w:szCs w:val="40"/>
          <w:u w:val="single"/>
          <w:lang w:val="bg-BG"/>
        </w:rPr>
      </w:pPr>
    </w:p>
    <w:p w14:paraId="01CCE31C" w14:textId="77777777" w:rsidR="00DB5101" w:rsidRDefault="00DB5101" w:rsidP="00DB5101">
      <w:pPr>
        <w:jc w:val="center"/>
        <w:rPr>
          <w:b/>
          <w:bCs/>
          <w:sz w:val="40"/>
          <w:szCs w:val="40"/>
          <w:u w:val="single"/>
          <w:lang w:val="bg-BG"/>
        </w:rPr>
      </w:pPr>
    </w:p>
    <w:p w14:paraId="65ECD035" w14:textId="77777777" w:rsidR="00DB5101" w:rsidRDefault="00DB5101" w:rsidP="00DB5101">
      <w:pPr>
        <w:jc w:val="center"/>
        <w:rPr>
          <w:b/>
          <w:bCs/>
          <w:sz w:val="40"/>
          <w:szCs w:val="40"/>
          <w:lang w:val="bg-BG"/>
        </w:rPr>
      </w:pPr>
      <w:r w:rsidRPr="00DB5101">
        <w:rPr>
          <w:b/>
          <w:bCs/>
          <w:sz w:val="40"/>
          <w:szCs w:val="40"/>
          <w:lang w:val="bg-BG"/>
        </w:rPr>
        <w:t>ПРОТОКОЛ</w:t>
      </w:r>
    </w:p>
    <w:p w14:paraId="121627B3" w14:textId="2C426413" w:rsidR="00DB5101" w:rsidRDefault="00DB5101" w:rsidP="00DB5101">
      <w:pPr>
        <w:rPr>
          <w:b/>
          <w:bCs/>
          <w:sz w:val="40"/>
          <w:szCs w:val="40"/>
          <w:lang w:val="bg-BG"/>
        </w:rPr>
      </w:pPr>
      <w:r>
        <w:rPr>
          <w:b/>
          <w:bCs/>
          <w:sz w:val="40"/>
          <w:szCs w:val="40"/>
          <w:lang w:val="bg-BG"/>
        </w:rPr>
        <w:t xml:space="preserve">                              №03-МИ/15.09.2019 Г.</w:t>
      </w:r>
    </w:p>
    <w:p w14:paraId="0A05EE8B" w14:textId="209D0278" w:rsidR="00DB5101" w:rsidRDefault="00DB5101" w:rsidP="00DB5101">
      <w:pPr>
        <w:rPr>
          <w:b/>
          <w:bCs/>
          <w:sz w:val="40"/>
          <w:szCs w:val="40"/>
          <w:lang w:val="bg-BG"/>
        </w:rPr>
      </w:pPr>
    </w:p>
    <w:p w14:paraId="4274835F" w14:textId="6FF2B496" w:rsidR="00DB5101" w:rsidRDefault="00DB5101" w:rsidP="00DB510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Днес на 15.09.2019 г. се проведе заседание на ОИК – Грамада.</w:t>
      </w:r>
    </w:p>
    <w:p w14:paraId="4D06D328" w14:textId="725A12D4" w:rsidR="00DB5101" w:rsidRDefault="00DB5101" w:rsidP="00DB510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На заседанието присъстваха </w:t>
      </w:r>
      <w:r w:rsidR="00F32219">
        <w:rPr>
          <w:sz w:val="32"/>
          <w:szCs w:val="32"/>
          <w:lang w:val="bg-BG"/>
        </w:rPr>
        <w:t>9</w:t>
      </w:r>
      <w:r>
        <w:rPr>
          <w:sz w:val="32"/>
          <w:szCs w:val="32"/>
          <w:lang w:val="bg-BG"/>
        </w:rPr>
        <w:t xml:space="preserve"> души:</w:t>
      </w:r>
    </w:p>
    <w:p w14:paraId="528905F4" w14:textId="74440223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– Председател</w:t>
      </w:r>
    </w:p>
    <w:p w14:paraId="0BB153E4" w14:textId="74FA3B8D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Валери Рагьов – Секретар</w:t>
      </w:r>
    </w:p>
    <w:p w14:paraId="58E6D3C7" w14:textId="4D9F3061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Цветан Нинов – член</w:t>
      </w:r>
    </w:p>
    <w:p w14:paraId="728D8F50" w14:textId="3D58CE3A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Лилко Близнашки – член</w:t>
      </w:r>
    </w:p>
    <w:p w14:paraId="7DCA1F22" w14:textId="6375CE13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</w:t>
      </w:r>
      <w:r w:rsidR="00F32219">
        <w:rPr>
          <w:sz w:val="32"/>
          <w:szCs w:val="32"/>
          <w:lang w:val="bg-BG"/>
        </w:rPr>
        <w:t>ев</w:t>
      </w:r>
      <w:r>
        <w:rPr>
          <w:sz w:val="32"/>
          <w:szCs w:val="32"/>
          <w:lang w:val="bg-BG"/>
        </w:rPr>
        <w:t>а – Член</w:t>
      </w:r>
    </w:p>
    <w:p w14:paraId="7FA34358" w14:textId="00449578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Теменужка Иванова – член</w:t>
      </w:r>
    </w:p>
    <w:p w14:paraId="6DFBD56D" w14:textId="3E2D8646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Кръстева – член</w:t>
      </w:r>
    </w:p>
    <w:p w14:paraId="0C9744E3" w14:textId="73850A10" w:rsidR="00DB5101" w:rsidRDefault="00DB5101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Юлия Димова – член</w:t>
      </w:r>
    </w:p>
    <w:p w14:paraId="51DFF176" w14:textId="63EDCDE4" w:rsidR="00F32219" w:rsidRDefault="00F32219" w:rsidP="00DB5101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Ваньо Петков – Зам. председател</w:t>
      </w:r>
    </w:p>
    <w:p w14:paraId="2F11A0CC" w14:textId="28A3EC7F" w:rsidR="00DB5101" w:rsidRDefault="00DB5101" w:rsidP="00DB5101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Точка 1 . Постъпили са заявления за регистрация за участие в изборите на общински съветници и кметове както следва:</w:t>
      </w:r>
    </w:p>
    <w:p w14:paraId="33B49463" w14:textId="2CB8033B" w:rsidR="00DB5101" w:rsidRDefault="00DB5101" w:rsidP="00DB5101">
      <w:pPr>
        <w:pStyle w:val="a4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Заявление с вх. № 1 /13.09.2019 г. в 15:00 часа от името на </w:t>
      </w:r>
    </w:p>
    <w:p w14:paraId="2A60A715" w14:textId="5B46D723" w:rsidR="00DB5101" w:rsidRDefault="00DB5101" w:rsidP="00DB510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Ваньо Петков Димитров, като представител на  КП „Коалиция за България“ за участие в изборите</w:t>
      </w:r>
      <w:r w:rsidR="00F32219">
        <w:rPr>
          <w:sz w:val="32"/>
          <w:szCs w:val="32"/>
          <w:lang w:val="bg-BG"/>
        </w:rPr>
        <w:t xml:space="preserve"> на Кмет и заявление вх. № 2/13.09.2019 г. в 15:15 ч. от името на Ваньо Петков Димитров, представител на КП „БСП за България“ за участие в изборите за </w:t>
      </w:r>
      <w:r w:rsidR="00F32219">
        <w:rPr>
          <w:sz w:val="32"/>
          <w:szCs w:val="32"/>
          <w:lang w:val="bg-BG"/>
        </w:rPr>
        <w:lastRenderedPageBreak/>
        <w:t>общински съветници. Към заявленията са приложени следните документи:</w:t>
      </w:r>
    </w:p>
    <w:p w14:paraId="0F46BA47" w14:textId="4A353BDC" w:rsidR="000852C1" w:rsidRDefault="00F32219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Удостоверения за регистрация на коалиция № 6 / 09.09.2019 г.</w:t>
      </w:r>
      <w:r w:rsidR="000852C1">
        <w:rPr>
          <w:sz w:val="32"/>
          <w:szCs w:val="32"/>
          <w:lang w:val="bg-BG"/>
        </w:rPr>
        <w:t xml:space="preserve"> </w:t>
      </w:r>
    </w:p>
    <w:p w14:paraId="774653CA" w14:textId="745317D1" w:rsidR="000852C1" w:rsidRDefault="000852C1" w:rsidP="000852C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ЦИК.</w:t>
      </w:r>
    </w:p>
    <w:p w14:paraId="32C5AD81" w14:textId="7865B826" w:rsidR="000852C1" w:rsidRDefault="000852C1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Решение за образуване на коалиция от партии от 01.09.2019 г.</w:t>
      </w:r>
    </w:p>
    <w:p w14:paraId="715683EF" w14:textId="51998890" w:rsidR="000852C1" w:rsidRDefault="000852C1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Удостоверение от СГС от 07.08.2019 г. за регистрация на КП „БСП за България“</w:t>
      </w:r>
    </w:p>
    <w:p w14:paraId="0A18E584" w14:textId="06D7E440" w:rsidR="000852C1" w:rsidRDefault="000852C1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Решение № 1012-МИ/09.09.2019 г. на ЦИК за участие в изборите на 27.10.2019 г.</w:t>
      </w:r>
    </w:p>
    <w:p w14:paraId="235C2E2A" w14:textId="0B599B39" w:rsidR="000852C1" w:rsidRDefault="000852C1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Пълномощно изходящ № ПНС-18А/ 10.09.2019 г. от КП „БПС за България“</w:t>
      </w:r>
    </w:p>
    <w:p w14:paraId="07A49DAC" w14:textId="70C5BBBD" w:rsidR="000852C1" w:rsidRDefault="000852C1" w:rsidP="000852C1">
      <w:pPr>
        <w:pStyle w:val="a4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Пълномощно от Димитър Чавдаров </w:t>
      </w:r>
      <w:r w:rsidR="00B13E0A">
        <w:rPr>
          <w:sz w:val="32"/>
          <w:szCs w:val="32"/>
          <w:lang w:val="bg-BG"/>
        </w:rPr>
        <w:t>Велков</w:t>
      </w:r>
      <w:r w:rsidR="000150BA">
        <w:rPr>
          <w:sz w:val="32"/>
          <w:szCs w:val="32"/>
          <w:lang w:val="bg-BG"/>
        </w:rPr>
        <w:t xml:space="preserve"> – ЕГН 8211271705 към Ваньо Петков Димитров с ЕГН 64061943</w:t>
      </w:r>
    </w:p>
    <w:p w14:paraId="6CC03366" w14:textId="2480C612" w:rsidR="000150BA" w:rsidRDefault="000150BA" w:rsidP="000150BA">
      <w:pPr>
        <w:pStyle w:val="a4"/>
        <w:ind w:left="540"/>
        <w:jc w:val="both"/>
        <w:rPr>
          <w:sz w:val="32"/>
          <w:szCs w:val="32"/>
          <w:lang w:val="bg-BG"/>
        </w:rPr>
      </w:pPr>
    </w:p>
    <w:p w14:paraId="7B3B574F" w14:textId="4A5FD7C1" w:rsidR="000150BA" w:rsidRDefault="000150BA" w:rsidP="000150BA">
      <w:pPr>
        <w:pStyle w:val="a4"/>
        <w:ind w:left="54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14.09.2019 г. от 11:05 ч. в ОИК гр. Грамада е постъпило заявление с вх. № 3 от Валентин Людмилов Витков, като представител на КП „БСП за България“ за регистрация за изборите за Кмет на община Грамада. От същото лице е постъпило заявление с вх. № 4 за участие в изборите за общински съветници в община Грамада.</w:t>
      </w:r>
    </w:p>
    <w:p w14:paraId="59E4D2B7" w14:textId="70A6F91A" w:rsidR="000150BA" w:rsidRDefault="000150BA" w:rsidP="000150BA">
      <w:pPr>
        <w:pStyle w:val="a4"/>
        <w:ind w:left="54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Към заявленията с вх. № 3 и 4 са приложени следните документи:</w:t>
      </w:r>
    </w:p>
    <w:p w14:paraId="50AF4D4F" w14:textId="0B33B3EF" w:rsidR="00B86D77" w:rsidRDefault="00B86D77" w:rsidP="00B86D77">
      <w:pPr>
        <w:pStyle w:val="a4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Пълномощно изх. № ПИС-145-11 от 07.08.2019 г. на КП „БСП за България“.</w:t>
      </w:r>
    </w:p>
    <w:p w14:paraId="598A8049" w14:textId="22FBD5B6" w:rsidR="00B86D77" w:rsidRDefault="00B86D77" w:rsidP="00B86D77">
      <w:pPr>
        <w:pStyle w:val="a4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Решение № 1012 – МИ на ЦИК от 09.09.2019 г. относно регистрация на КП „БСП за България“</w:t>
      </w:r>
    </w:p>
    <w:p w14:paraId="32427BDD" w14:textId="10E1C91A" w:rsidR="00B86D77" w:rsidRDefault="00B86D77" w:rsidP="00B86D77">
      <w:pPr>
        <w:pStyle w:val="a4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Удостоверение за промени в състава на Коалиция № 15/03.07.2018 г. на ЦИК</w:t>
      </w:r>
    </w:p>
    <w:p w14:paraId="613E0B31" w14:textId="59E6EB43" w:rsidR="00B86D77" w:rsidRDefault="00CC2173" w:rsidP="00CC2173">
      <w:pPr>
        <w:pStyle w:val="a4"/>
        <w:ind w:left="54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4.</w:t>
      </w:r>
      <w:r w:rsidR="00B86D77">
        <w:rPr>
          <w:sz w:val="32"/>
          <w:szCs w:val="32"/>
          <w:lang w:val="bg-BG"/>
        </w:rPr>
        <w:t>Решение за промени в състава на Коалиция, регистрирана в ЦИК за участие в изборите за Народно събрание от 26.03.2017 г.</w:t>
      </w:r>
    </w:p>
    <w:p w14:paraId="55468A62" w14:textId="4498A417" w:rsidR="00B86D77" w:rsidRDefault="00B86D77" w:rsidP="00CC2173">
      <w:pPr>
        <w:pStyle w:val="a4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Решение за образуване на Коалиция от партии за участие с общи листи в изборите на 44 НС на Република  България, насрочени на 26.03.2017 г.</w:t>
      </w:r>
    </w:p>
    <w:p w14:paraId="7B89A290" w14:textId="438B7D9A" w:rsidR="00590B3F" w:rsidRDefault="00590B3F" w:rsidP="00590B3F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След като се запозна с приложените към заявление с вх. № 1, вх. № 2, вх. № 3 и вх. № 4, констатира следното:</w:t>
      </w:r>
    </w:p>
    <w:p w14:paraId="595E671E" w14:textId="13A46C90" w:rsidR="00590B3F" w:rsidRDefault="00590B3F" w:rsidP="00590B3F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ОИК Грамада са постъпили 4 броя заявления за участие в местни избори 2019 г. от името на КП „БСП за България“.</w:t>
      </w:r>
    </w:p>
    <w:p w14:paraId="25E5813E" w14:textId="6FE7B780" w:rsidR="00590B3F" w:rsidRDefault="00590B3F" w:rsidP="00590B3F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Заявления с вх. № 1 и вх. № 2 са представени от Ваньо Петков Димитров. </w:t>
      </w:r>
    </w:p>
    <w:p w14:paraId="2777AA9A" w14:textId="38F5E40D" w:rsidR="00590B3F" w:rsidRDefault="00590B3F" w:rsidP="00590B3F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Заявления с вх. № 3 и вх. № 4 са представени от Валентин Людмилов Витков.</w:t>
      </w:r>
    </w:p>
    <w:p w14:paraId="4C3A8A02" w14:textId="4D588FB9" w:rsidR="00590B3F" w:rsidRDefault="00590B3F" w:rsidP="00590B3F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Двамата заявители удостоверяват представителната си власт както следва:</w:t>
      </w:r>
    </w:p>
    <w:p w14:paraId="2BAF65F3" w14:textId="4CBD7603" w:rsidR="00396372" w:rsidRDefault="00396372" w:rsidP="00396372">
      <w:pPr>
        <w:pStyle w:val="a"/>
        <w:numPr>
          <w:ilvl w:val="0"/>
          <w:numId w:val="0"/>
        </w:numPr>
        <w:ind w:left="360"/>
        <w:rPr>
          <w:sz w:val="32"/>
          <w:szCs w:val="32"/>
          <w:lang w:val="bg-BG"/>
        </w:rPr>
      </w:pPr>
      <w:r>
        <w:rPr>
          <w:lang w:val="bg-BG"/>
        </w:rPr>
        <w:tab/>
      </w:r>
      <w:r w:rsidRPr="00396372">
        <w:rPr>
          <w:sz w:val="32"/>
          <w:szCs w:val="32"/>
          <w:lang w:val="bg-BG"/>
        </w:rPr>
        <w:t>Ваньо Петков Димитров представя пълномощно, изх. № ПНС-189/10.09.2019 г., с което Корнелия Петрова Нинова, в качеството си на представляващ КП „БСП за България“ упълномощава Димитър Чавдаров Велков с пълномощия да предаде заявление до ОИК /включително и ОИК Грамада/ за участие в местните избори на 27.10.2019 г. Т. 13 от пълномощното съдържа клауза упълномощения да преупълномощ</w:t>
      </w:r>
      <w:r>
        <w:rPr>
          <w:sz w:val="32"/>
          <w:szCs w:val="32"/>
          <w:lang w:val="bg-BG"/>
        </w:rPr>
        <w:t>а</w:t>
      </w:r>
      <w:r w:rsidRPr="00396372">
        <w:rPr>
          <w:sz w:val="32"/>
          <w:szCs w:val="32"/>
          <w:lang w:val="bg-BG"/>
        </w:rPr>
        <w:t>ва трети лица със същите правомощия.</w:t>
      </w:r>
    </w:p>
    <w:p w14:paraId="598E8AD7" w14:textId="6FC91D95" w:rsidR="00396372" w:rsidRDefault="00396372" w:rsidP="00396372">
      <w:pPr>
        <w:pStyle w:val="a"/>
        <w:numPr>
          <w:ilvl w:val="0"/>
          <w:numId w:val="0"/>
        </w:numPr>
        <w:ind w:left="360" w:firstLine="360"/>
        <w:rPr>
          <w:sz w:val="32"/>
          <w:szCs w:val="32"/>
          <w:lang w:val="bg-BG"/>
        </w:rPr>
      </w:pPr>
      <w:r w:rsidRPr="00396372">
        <w:rPr>
          <w:sz w:val="32"/>
          <w:szCs w:val="32"/>
          <w:lang w:val="bg-BG"/>
        </w:rPr>
        <w:t xml:space="preserve"> Ваньо Петков Димитров</w:t>
      </w:r>
      <w:r>
        <w:rPr>
          <w:sz w:val="32"/>
          <w:szCs w:val="32"/>
          <w:lang w:val="bg-BG"/>
        </w:rPr>
        <w:t xml:space="preserve"> се легитимира пред ОИК Грамада с пълномощно за преупълномощаване от Димитър Чавдаров Велков към Ваньо Петков Димитров.</w:t>
      </w:r>
    </w:p>
    <w:p w14:paraId="1180D910" w14:textId="5D8F6415" w:rsidR="00396372" w:rsidRDefault="00396372" w:rsidP="00396372">
      <w:pPr>
        <w:pStyle w:val="a"/>
        <w:numPr>
          <w:ilvl w:val="0"/>
          <w:numId w:val="0"/>
        </w:numPr>
        <w:ind w:firstLine="360"/>
        <w:rPr>
          <w:sz w:val="32"/>
          <w:szCs w:val="32"/>
          <w:lang w:val="bg-BG"/>
        </w:rPr>
      </w:pPr>
      <w:r w:rsidRPr="00396372">
        <w:rPr>
          <w:sz w:val="32"/>
          <w:szCs w:val="32"/>
          <w:lang w:val="bg-BG"/>
        </w:rPr>
        <w:t xml:space="preserve">В т. 1 в пълномощното за  преупълномощаване се съдържа клауза, с която Ваньо Димитров да подпише и подаде заявление до ОИК Грамада за участие в изборите на 27.10.2019 г. на КП „БСП за България“. Пълномощното носи на последната страница подпис на </w:t>
      </w:r>
      <w:r w:rsidRPr="00396372">
        <w:rPr>
          <w:sz w:val="32"/>
          <w:szCs w:val="32"/>
          <w:lang w:val="bg-BG"/>
        </w:rPr>
        <w:lastRenderedPageBreak/>
        <w:t xml:space="preserve">лицето Димитър </w:t>
      </w:r>
      <w:r>
        <w:rPr>
          <w:sz w:val="32"/>
          <w:szCs w:val="32"/>
          <w:lang w:val="bg-BG"/>
        </w:rPr>
        <w:t>Велков</w:t>
      </w:r>
      <w:r w:rsidR="00FE1E32">
        <w:rPr>
          <w:sz w:val="32"/>
          <w:szCs w:val="32"/>
          <w:lang w:val="bg-BG"/>
        </w:rPr>
        <w:t xml:space="preserve"> и е подпечатано с печат на Областен съвет на БСП – Видин. Пълномощното не съдържа дата или изходящ номер.</w:t>
      </w:r>
      <w:r w:rsidR="009F1AEA">
        <w:rPr>
          <w:sz w:val="32"/>
          <w:szCs w:val="32"/>
          <w:lang w:val="bg-BG"/>
        </w:rPr>
        <w:t xml:space="preserve"> </w:t>
      </w:r>
    </w:p>
    <w:p w14:paraId="60FF5D35" w14:textId="2C108C45" w:rsidR="009F1AEA" w:rsidRDefault="009F1AEA" w:rsidP="00396372">
      <w:pPr>
        <w:pStyle w:val="a"/>
        <w:numPr>
          <w:ilvl w:val="0"/>
          <w:numId w:val="0"/>
        </w:numPr>
        <w:ind w:firstLine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Страница 1 и 2 не са преподписани от упълномощителя.</w:t>
      </w:r>
    </w:p>
    <w:p w14:paraId="11E1F72E" w14:textId="0D4D0774" w:rsidR="009F1AEA" w:rsidRDefault="009F1AEA" w:rsidP="00396372">
      <w:pPr>
        <w:pStyle w:val="a"/>
        <w:numPr>
          <w:ilvl w:val="0"/>
          <w:numId w:val="0"/>
        </w:numPr>
        <w:ind w:firstLine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Заявителят Валентин Людмилов Витков се легитимира пред ОИК Грамада с пълномощно изх. № ПИС-145-1</w:t>
      </w:r>
      <w:r w:rsidR="000A03D2">
        <w:rPr>
          <w:sz w:val="32"/>
          <w:szCs w:val="32"/>
          <w:lang w:val="bg-BG"/>
        </w:rPr>
        <w:t>1</w:t>
      </w:r>
      <w:r>
        <w:rPr>
          <w:sz w:val="32"/>
          <w:szCs w:val="32"/>
          <w:lang w:val="bg-BG"/>
        </w:rPr>
        <w:t>/ 07.08.2019 г., с което Корнелия П. Нинова упълномощава Валентин Людмилов Витков със следните пълномощия:</w:t>
      </w:r>
    </w:p>
    <w:p w14:paraId="6382B7BC" w14:textId="69C613CE" w:rsidR="009F1AEA" w:rsidRDefault="009F1AEA" w:rsidP="009F1AEA">
      <w:pPr>
        <w:pStyle w:val="a"/>
        <w:numPr>
          <w:ilvl w:val="0"/>
          <w:numId w:val="7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 участва в консултациите при Кмета на Община Грамада, област Видин, да постигне и да подпише споразумение, относно състава на ОИК – Грамада.</w:t>
      </w:r>
    </w:p>
    <w:p w14:paraId="6EF2AE0F" w14:textId="75BDCA9B" w:rsidR="009F1AEA" w:rsidRDefault="009F1AEA" w:rsidP="009F1AEA">
      <w:pPr>
        <w:pStyle w:val="a"/>
        <w:numPr>
          <w:ilvl w:val="0"/>
          <w:numId w:val="7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 участва в консултациите при Кмета на Община Грамада, област Видин, да постигне и да подпише споразумение, относно съставите на всички СИК на територията на общината.</w:t>
      </w:r>
    </w:p>
    <w:p w14:paraId="0D1280DE" w14:textId="322A6F76" w:rsidR="009F1AEA" w:rsidRDefault="009F1AEA" w:rsidP="009F1AEA">
      <w:pPr>
        <w:pStyle w:val="a"/>
        <w:numPr>
          <w:ilvl w:val="0"/>
          <w:numId w:val="7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 предлага членовете за съставите на ОИК, СИК и в случай на необходимост резервните членове на комисиите.</w:t>
      </w:r>
    </w:p>
    <w:p w14:paraId="2102C634" w14:textId="00D0CF87" w:rsidR="009F1AEA" w:rsidRDefault="009F1AEA" w:rsidP="009F1AEA">
      <w:pPr>
        <w:pStyle w:val="a"/>
        <w:numPr>
          <w:ilvl w:val="0"/>
          <w:numId w:val="7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 подписва, подава и получава жалби, сигнали искови молби, писма и всякакви други отрицателни документи във връзка с провеждане на изборите, включително срещу решения на СИК до ОИК, на ОИК до ЦИК, на ЦИК до ВАС, съд по местонахождение на ОИК, както до всички други съдебни институции, прокуратура,</w:t>
      </w:r>
      <w:r w:rsidR="000A03D2">
        <w:rPr>
          <w:sz w:val="32"/>
          <w:szCs w:val="32"/>
          <w:lang w:val="bg-BG"/>
        </w:rPr>
        <w:t xml:space="preserve"> следствие, органите на МВР, КАТ, СЕМ, НАП, Сметна палата и всички други държавни и общински администрации.</w:t>
      </w:r>
    </w:p>
    <w:p w14:paraId="65B61740" w14:textId="5A19801A" w:rsidR="000A03D2" w:rsidRDefault="003D4E34" w:rsidP="003D4E34">
      <w:pPr>
        <w:pStyle w:val="a"/>
        <w:numPr>
          <w:ilvl w:val="0"/>
          <w:numId w:val="0"/>
        </w:numPr>
        <w:ind w:left="360" w:hanging="36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0A03D2">
        <w:rPr>
          <w:sz w:val="32"/>
          <w:szCs w:val="32"/>
          <w:lang w:val="bg-BG"/>
        </w:rPr>
        <w:t>ОИК Грамада констатира, че в пълномощно изх. № 145</w:t>
      </w:r>
      <w:r>
        <w:rPr>
          <w:sz w:val="32"/>
          <w:szCs w:val="32"/>
          <w:lang w:val="bg-BG"/>
        </w:rPr>
        <w:t xml:space="preserve"> </w:t>
      </w:r>
      <w:r w:rsidR="000A03D2">
        <w:rPr>
          <w:sz w:val="32"/>
          <w:szCs w:val="32"/>
          <w:lang w:val="bg-BG"/>
        </w:rPr>
        <w:t>ПИС-</w:t>
      </w:r>
      <w:r>
        <w:rPr>
          <w:sz w:val="32"/>
          <w:szCs w:val="32"/>
          <w:lang w:val="bg-BG"/>
        </w:rPr>
        <w:t>11/ 07.08.2019 г. пълномощникът Валентин Людмилов Витков не е изрично овластен да извърши регистрация на К П „БСП за България“ за участие в местните избори на 27.10.2019 г.</w:t>
      </w:r>
    </w:p>
    <w:p w14:paraId="1F545996" w14:textId="68FC843D" w:rsidR="003D4E34" w:rsidRDefault="003D4E34" w:rsidP="003D4E34">
      <w:pPr>
        <w:pStyle w:val="a"/>
        <w:numPr>
          <w:ilvl w:val="0"/>
          <w:numId w:val="0"/>
        </w:numPr>
        <w:ind w:left="360" w:hanging="36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  <w:t xml:space="preserve">     Освен това към заявления с вх. № 3 и вх. № 4 не са представени актуални доказателства за образуване на Коалицията „БСП за България“.</w:t>
      </w:r>
    </w:p>
    <w:p w14:paraId="7F4C7FE3" w14:textId="4A1F4B77" w:rsidR="00396372" w:rsidRDefault="003D4E34" w:rsidP="003D4E3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В предвид на гореизложеното и на основание чл. 147, ал. 7 от ИК, както и Решение № 936 – МИ/ 02.09.2019 г., раздел </w:t>
      </w:r>
      <w:r>
        <w:rPr>
          <w:sz w:val="32"/>
          <w:szCs w:val="32"/>
        </w:rPr>
        <w:t>III</w:t>
      </w:r>
      <w:r>
        <w:rPr>
          <w:sz w:val="32"/>
          <w:szCs w:val="32"/>
          <w:lang w:val="bg-BG"/>
        </w:rPr>
        <w:t xml:space="preserve"> т. 5 на ЦИК, ОИК Грамада</w:t>
      </w:r>
    </w:p>
    <w:p w14:paraId="2D9EFF87" w14:textId="47BDBC14" w:rsidR="003D4E34" w:rsidRDefault="003D4E34" w:rsidP="003D4E34">
      <w:pPr>
        <w:jc w:val="both"/>
        <w:rPr>
          <w:sz w:val="32"/>
          <w:szCs w:val="32"/>
          <w:lang w:val="bg-BG"/>
        </w:rPr>
      </w:pPr>
    </w:p>
    <w:p w14:paraId="54E52388" w14:textId="1221180E" w:rsidR="003D4E34" w:rsidRDefault="003D4E34" w:rsidP="003D4E3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РЕШИ:</w:t>
      </w:r>
    </w:p>
    <w:p w14:paraId="1AA49EB7" w14:textId="38698CDA" w:rsidR="003D4E34" w:rsidRDefault="003D4E34" w:rsidP="003D4E34">
      <w:pPr>
        <w:jc w:val="both"/>
        <w:rPr>
          <w:sz w:val="32"/>
          <w:szCs w:val="32"/>
          <w:lang w:val="bg-BG"/>
        </w:rPr>
      </w:pPr>
    </w:p>
    <w:p w14:paraId="444D4DC7" w14:textId="0EB9C816" w:rsidR="003D4E34" w:rsidRDefault="003D4E34" w:rsidP="003D4E34">
      <w:pPr>
        <w:pStyle w:val="a4"/>
        <w:numPr>
          <w:ilvl w:val="0"/>
          <w:numId w:val="8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Указва на Валентин Людмилов Витков с ЕГН 7611151786 в срок до 16.09.2019 г., 17:00 часа да представи пред ОИК Грамада пълномощно, в което да съдържа изрично управомощаване от името на КП „БСП за България“ да извърши регистрация на КП „БСП за България“</w:t>
      </w:r>
      <w:r w:rsidR="00034AE4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за участие в местните избори за Кмет и общински съветници на територията на Община Грамада</w:t>
      </w:r>
      <w:r w:rsidR="00025CAD">
        <w:rPr>
          <w:sz w:val="32"/>
          <w:szCs w:val="32"/>
          <w:lang w:val="bg-BG"/>
        </w:rPr>
        <w:t xml:space="preserve"> на 27.10.2019 г.</w:t>
      </w:r>
    </w:p>
    <w:p w14:paraId="083D9AE2" w14:textId="50A4ACC1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същият срок да представи актуални приложения към заявления вх. № 3 и вх. № 4, съгласно изискванията на чл. 147 от ИК.</w:t>
      </w:r>
    </w:p>
    <w:p w14:paraId="58843F07" w14:textId="71EB3B7C" w:rsidR="004161FE" w:rsidRDefault="004161FE" w:rsidP="004161FE">
      <w:pPr>
        <w:pStyle w:val="a4"/>
        <w:numPr>
          <w:ilvl w:val="0"/>
          <w:numId w:val="8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Указва на заявителя Ваньо Петков Димитров да представи в ОИК Грамада доказателства за датата на издаване на пълномощното за регистрация със заверки на стр. 1 и 2. Указанията да бъдат изпълнени в срок до 16.09.2019 г. до 17:00 часа.</w:t>
      </w:r>
    </w:p>
    <w:p w14:paraId="0289B4D5" w14:textId="77777777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Решенията по т. 1 и т. 2 да се доведат до знанието на заявителя Ваньо Петков Димитров чрез телефонно обаждане.</w:t>
      </w:r>
    </w:p>
    <w:p w14:paraId="03BE7614" w14:textId="18D4A906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Решението да се публикува на страницата на ОИК Грамада. Съобщения за взетите решения по т. 1 и т. 2 да се обявят на таблото.</w:t>
      </w:r>
    </w:p>
    <w:p w14:paraId="6855F809" w14:textId="76D1430E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ОИК Грамада възлага на секретаря на ОИК Грамада да отправи запитване до ОС на БСП Видин във връзка с упълномощеното лице за регистрация на КП „БСП за България“.</w:t>
      </w:r>
    </w:p>
    <w:p w14:paraId="5506698B" w14:textId="2DCC3E5D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Решенията по точките от дневният ред бяха приети единодушно от присъстващите членове.</w:t>
      </w:r>
    </w:p>
    <w:p w14:paraId="0F81418A" w14:textId="6CBC171C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06CF6E0F" w14:textId="5EBDE3AE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35D466D3" w14:textId="3079739C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3E550209" w14:textId="5E3BEF5B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3C5A58F7" w14:textId="38FBB6FF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ПРЕДСЕДАТЕЛ:</w:t>
      </w:r>
    </w:p>
    <w:p w14:paraId="2BA81B5F" w14:textId="6B2ED0F8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7E13A28A" w14:textId="524F906D" w:rsidR="004161FE" w:rsidRDefault="004161FE" w:rsidP="004161FE">
      <w:pPr>
        <w:pStyle w:val="a4"/>
        <w:ind w:left="1080"/>
        <w:jc w:val="both"/>
        <w:rPr>
          <w:sz w:val="32"/>
          <w:szCs w:val="32"/>
          <w:lang w:val="bg-BG"/>
        </w:rPr>
      </w:pPr>
    </w:p>
    <w:p w14:paraId="51648F05" w14:textId="2A73888C" w:rsidR="004161FE" w:rsidRPr="004161FE" w:rsidRDefault="00DF7EA5" w:rsidP="004161FE">
      <w:pPr>
        <w:pStyle w:val="a4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СЕКРЕТАР                                       ПРОТОКОЛИСТ:</w:t>
      </w:r>
      <w:bookmarkStart w:id="0" w:name="_GoBack"/>
      <w:bookmarkEnd w:id="0"/>
    </w:p>
    <w:p w14:paraId="31EBBD05" w14:textId="3078FAB8" w:rsidR="00B13E0A" w:rsidRPr="00B13E0A" w:rsidRDefault="00B13E0A" w:rsidP="00B13E0A">
      <w:pPr>
        <w:jc w:val="both"/>
        <w:rPr>
          <w:sz w:val="32"/>
          <w:szCs w:val="32"/>
          <w:lang w:val="bg-BG"/>
        </w:rPr>
      </w:pPr>
    </w:p>
    <w:p w14:paraId="7AF70B8C" w14:textId="77777777" w:rsidR="00F32219" w:rsidRDefault="00F32219" w:rsidP="00F32219">
      <w:pPr>
        <w:pStyle w:val="a4"/>
        <w:ind w:left="540"/>
        <w:jc w:val="both"/>
        <w:rPr>
          <w:sz w:val="32"/>
          <w:szCs w:val="32"/>
          <w:lang w:val="bg-BG"/>
        </w:rPr>
      </w:pPr>
    </w:p>
    <w:p w14:paraId="0DFE0DFF" w14:textId="77777777" w:rsidR="00DB5101" w:rsidRDefault="00DB5101" w:rsidP="00DB5101">
      <w:pPr>
        <w:jc w:val="center"/>
        <w:rPr>
          <w:b/>
          <w:bCs/>
          <w:sz w:val="40"/>
          <w:szCs w:val="40"/>
          <w:lang w:val="bg-BG"/>
        </w:rPr>
      </w:pPr>
    </w:p>
    <w:p w14:paraId="7C65E1DB" w14:textId="21BEF584" w:rsidR="00DB5101" w:rsidRDefault="00DB5101" w:rsidP="00DB5101">
      <w:pPr>
        <w:jc w:val="center"/>
        <w:rPr>
          <w:b/>
          <w:bCs/>
          <w:sz w:val="40"/>
          <w:szCs w:val="40"/>
          <w:lang w:val="bg-BG"/>
        </w:rPr>
      </w:pPr>
      <w:r>
        <w:rPr>
          <w:b/>
          <w:bCs/>
          <w:sz w:val="40"/>
          <w:szCs w:val="40"/>
          <w:lang w:val="bg-BG"/>
        </w:rPr>
        <w:t xml:space="preserve">    </w:t>
      </w:r>
    </w:p>
    <w:p w14:paraId="3D7EC52A" w14:textId="77777777" w:rsidR="00DB5101" w:rsidRPr="00DB5101" w:rsidRDefault="00DB5101" w:rsidP="00DB5101">
      <w:pPr>
        <w:jc w:val="center"/>
        <w:rPr>
          <w:b/>
          <w:bCs/>
          <w:sz w:val="40"/>
          <w:szCs w:val="40"/>
          <w:u w:val="single"/>
        </w:rPr>
      </w:pPr>
    </w:p>
    <w:sectPr w:rsidR="00DB5101" w:rsidRPr="00DB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8611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2A6"/>
    <w:multiLevelType w:val="hybridMultilevel"/>
    <w:tmpl w:val="6DB66D56"/>
    <w:lvl w:ilvl="0" w:tplc="0E44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623AB"/>
    <w:multiLevelType w:val="hybridMultilevel"/>
    <w:tmpl w:val="760C0862"/>
    <w:lvl w:ilvl="0" w:tplc="D54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04879"/>
    <w:multiLevelType w:val="hybridMultilevel"/>
    <w:tmpl w:val="316687A6"/>
    <w:lvl w:ilvl="0" w:tplc="8CA4EE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901CC"/>
    <w:multiLevelType w:val="hybridMultilevel"/>
    <w:tmpl w:val="74E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42E0"/>
    <w:multiLevelType w:val="hybridMultilevel"/>
    <w:tmpl w:val="F7BA1BDE"/>
    <w:lvl w:ilvl="0" w:tplc="344CD8C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801B0C"/>
    <w:multiLevelType w:val="hybridMultilevel"/>
    <w:tmpl w:val="8CA2B978"/>
    <w:lvl w:ilvl="0" w:tplc="0928A5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C0660"/>
    <w:multiLevelType w:val="hybridMultilevel"/>
    <w:tmpl w:val="D8DE36F4"/>
    <w:lvl w:ilvl="0" w:tplc="B6C658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3B"/>
    <w:rsid w:val="000150BA"/>
    <w:rsid w:val="00025CAD"/>
    <w:rsid w:val="00034AE4"/>
    <w:rsid w:val="000852C1"/>
    <w:rsid w:val="000A03D2"/>
    <w:rsid w:val="00396372"/>
    <w:rsid w:val="003D4E34"/>
    <w:rsid w:val="004161FE"/>
    <w:rsid w:val="004D345F"/>
    <w:rsid w:val="00590B3F"/>
    <w:rsid w:val="008219F0"/>
    <w:rsid w:val="008D537B"/>
    <w:rsid w:val="009F1AEA"/>
    <w:rsid w:val="00A53DC4"/>
    <w:rsid w:val="00B13E0A"/>
    <w:rsid w:val="00B86D77"/>
    <w:rsid w:val="00CC2173"/>
    <w:rsid w:val="00D36123"/>
    <w:rsid w:val="00DB5101"/>
    <w:rsid w:val="00DF7EA5"/>
    <w:rsid w:val="00E9013B"/>
    <w:rsid w:val="00F3221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36A7"/>
  <w15:chartTrackingRefBased/>
  <w15:docId w15:val="{25486996-4C52-46F3-99AF-4A0ED78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510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9637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527A-DF00-43CF-AC31-EAA0C28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25</cp:revision>
  <cp:lastPrinted>2019-09-15T12:32:00Z</cp:lastPrinted>
  <dcterms:created xsi:type="dcterms:W3CDTF">2019-09-15T10:24:00Z</dcterms:created>
  <dcterms:modified xsi:type="dcterms:W3CDTF">2019-09-15T12:52:00Z</dcterms:modified>
</cp:coreProperties>
</file>